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ED" w:rsidRPr="00323303" w:rsidRDefault="00A10AED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>OSNOVNA ŠKOLA</w:t>
      </w:r>
      <w:r w:rsidR="004C0064">
        <w:rPr>
          <w:sz w:val="24"/>
          <w:szCs w:val="24"/>
        </w:rPr>
        <w:t xml:space="preserve"> GOLA</w:t>
      </w:r>
    </w:p>
    <w:p w:rsidR="00A10AED" w:rsidRPr="00323303" w:rsidRDefault="004C0064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Trg kardinala Alojzija Stepinca 4a</w:t>
      </w:r>
    </w:p>
    <w:p w:rsidR="00A10AED" w:rsidRPr="00323303" w:rsidRDefault="004C0064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48331 Gola</w:t>
      </w:r>
    </w:p>
    <w:p w:rsidR="00A10AED" w:rsidRPr="00323303" w:rsidRDefault="00A10AED" w:rsidP="006752C4">
      <w:pPr>
        <w:ind w:right="637"/>
        <w:jc w:val="both"/>
        <w:rPr>
          <w:sz w:val="24"/>
          <w:szCs w:val="24"/>
        </w:rPr>
      </w:pPr>
    </w:p>
    <w:p w:rsidR="00A10AED" w:rsidRPr="00323303" w:rsidRDefault="00A10AED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 xml:space="preserve">Broj RKP: </w:t>
      </w:r>
      <w:r w:rsidR="004C0064">
        <w:rPr>
          <w:sz w:val="24"/>
          <w:szCs w:val="24"/>
        </w:rPr>
        <w:t>22945</w:t>
      </w:r>
      <w:r w:rsidRPr="00323303">
        <w:rPr>
          <w:sz w:val="24"/>
          <w:szCs w:val="24"/>
        </w:rPr>
        <w:t xml:space="preserve">                                          Razina: 31</w:t>
      </w:r>
    </w:p>
    <w:p w:rsidR="00A10AED" w:rsidRPr="00323303" w:rsidRDefault="00A10AED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 xml:space="preserve">Matični broj: </w:t>
      </w:r>
      <w:r w:rsidR="00080778">
        <w:rPr>
          <w:sz w:val="24"/>
          <w:szCs w:val="24"/>
        </w:rPr>
        <w:t>01430939</w:t>
      </w:r>
      <w:r w:rsidRPr="00323303">
        <w:rPr>
          <w:sz w:val="24"/>
          <w:szCs w:val="24"/>
        </w:rPr>
        <w:t xml:space="preserve">                                Šifra djelatnosti: 8520</w:t>
      </w:r>
    </w:p>
    <w:p w:rsidR="00A10AED" w:rsidRPr="00323303" w:rsidRDefault="00A10AED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>OIB:</w:t>
      </w:r>
      <w:r w:rsidR="00080778">
        <w:rPr>
          <w:sz w:val="24"/>
          <w:szCs w:val="24"/>
        </w:rPr>
        <w:t xml:space="preserve"> 05406765074</w:t>
      </w:r>
      <w:r w:rsidRPr="00323303">
        <w:rPr>
          <w:sz w:val="24"/>
          <w:szCs w:val="24"/>
        </w:rPr>
        <w:t xml:space="preserve">                                       Razdjel: 000</w:t>
      </w:r>
    </w:p>
    <w:p w:rsidR="00A10AED" w:rsidRPr="00323303" w:rsidRDefault="004C0064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A10AED" w:rsidRPr="00323303" w:rsidRDefault="00A10AED" w:rsidP="006752C4">
      <w:pPr>
        <w:ind w:right="637"/>
        <w:jc w:val="both"/>
        <w:rPr>
          <w:sz w:val="24"/>
          <w:szCs w:val="24"/>
        </w:rPr>
      </w:pPr>
    </w:p>
    <w:p w:rsidR="00A10AED" w:rsidRPr="00323303" w:rsidRDefault="00A10AED" w:rsidP="006752C4">
      <w:pPr>
        <w:ind w:right="637"/>
        <w:jc w:val="both"/>
        <w:rPr>
          <w:sz w:val="24"/>
          <w:szCs w:val="24"/>
        </w:rPr>
      </w:pPr>
    </w:p>
    <w:p w:rsidR="00A10AED" w:rsidRPr="00323303" w:rsidRDefault="00A10AED" w:rsidP="006752C4">
      <w:pPr>
        <w:ind w:right="637"/>
        <w:jc w:val="both"/>
        <w:rPr>
          <w:sz w:val="24"/>
          <w:szCs w:val="24"/>
        </w:rPr>
      </w:pPr>
    </w:p>
    <w:p w:rsidR="00A10AED" w:rsidRPr="00323303" w:rsidRDefault="00A10AED" w:rsidP="006752C4">
      <w:pPr>
        <w:ind w:right="637"/>
        <w:jc w:val="both"/>
        <w:rPr>
          <w:sz w:val="24"/>
          <w:szCs w:val="24"/>
        </w:rPr>
      </w:pPr>
    </w:p>
    <w:p w:rsidR="00A10AED" w:rsidRPr="00323303" w:rsidRDefault="00EF1EBE" w:rsidP="00AF59A4">
      <w:pPr>
        <w:ind w:right="637"/>
        <w:jc w:val="center"/>
        <w:rPr>
          <w:sz w:val="24"/>
          <w:szCs w:val="24"/>
        </w:rPr>
      </w:pPr>
      <w:r w:rsidRPr="00323303">
        <w:rPr>
          <w:sz w:val="24"/>
          <w:szCs w:val="24"/>
        </w:rPr>
        <w:t>OBRAZLOŽENJE FINANCIJSKOG PLANA ZA 20</w:t>
      </w:r>
      <w:r w:rsidR="00A5131D">
        <w:rPr>
          <w:sz w:val="24"/>
          <w:szCs w:val="24"/>
        </w:rPr>
        <w:t>21</w:t>
      </w:r>
      <w:r w:rsidR="00210E4F" w:rsidRPr="00323303">
        <w:rPr>
          <w:sz w:val="24"/>
          <w:szCs w:val="24"/>
        </w:rPr>
        <w:t>.</w:t>
      </w:r>
      <w:r w:rsidRPr="00323303">
        <w:rPr>
          <w:sz w:val="24"/>
          <w:szCs w:val="24"/>
        </w:rPr>
        <w:t xml:space="preserve"> GODINU</w:t>
      </w:r>
    </w:p>
    <w:p w:rsidR="00EF1EBE" w:rsidRPr="00323303" w:rsidRDefault="00210E4F" w:rsidP="00AF59A4">
      <w:pPr>
        <w:ind w:right="637"/>
        <w:jc w:val="center"/>
        <w:rPr>
          <w:sz w:val="24"/>
          <w:szCs w:val="24"/>
        </w:rPr>
      </w:pPr>
      <w:r w:rsidRPr="00323303">
        <w:rPr>
          <w:sz w:val="24"/>
          <w:szCs w:val="24"/>
        </w:rPr>
        <w:t>TE PROJEKCIJA ZA 20</w:t>
      </w:r>
      <w:r w:rsidR="00C81AC4">
        <w:rPr>
          <w:sz w:val="24"/>
          <w:szCs w:val="24"/>
        </w:rPr>
        <w:t>2</w:t>
      </w:r>
      <w:r w:rsidR="00A5131D">
        <w:rPr>
          <w:sz w:val="24"/>
          <w:szCs w:val="24"/>
        </w:rPr>
        <w:t>2</w:t>
      </w:r>
      <w:r w:rsidRPr="00323303">
        <w:rPr>
          <w:sz w:val="24"/>
          <w:szCs w:val="24"/>
        </w:rPr>
        <w:t>. i 20</w:t>
      </w:r>
      <w:r w:rsidR="00C81AC4">
        <w:rPr>
          <w:sz w:val="24"/>
          <w:szCs w:val="24"/>
        </w:rPr>
        <w:t>2</w:t>
      </w:r>
      <w:r w:rsidR="00A5131D">
        <w:rPr>
          <w:sz w:val="24"/>
          <w:szCs w:val="24"/>
        </w:rPr>
        <w:t>3</w:t>
      </w:r>
      <w:r w:rsidRPr="00323303">
        <w:rPr>
          <w:sz w:val="24"/>
          <w:szCs w:val="24"/>
        </w:rPr>
        <w:t>. GODINU</w:t>
      </w:r>
    </w:p>
    <w:p w:rsidR="00EF1EBE" w:rsidRPr="00323303" w:rsidRDefault="00EF1EBE" w:rsidP="00AF59A4">
      <w:pPr>
        <w:ind w:right="637"/>
        <w:jc w:val="center"/>
        <w:rPr>
          <w:sz w:val="24"/>
          <w:szCs w:val="24"/>
        </w:rPr>
      </w:pPr>
    </w:p>
    <w:p w:rsidR="00EF1EBE" w:rsidRPr="00323303" w:rsidRDefault="00EF1EBE" w:rsidP="006752C4">
      <w:pPr>
        <w:ind w:right="637"/>
        <w:jc w:val="both"/>
        <w:rPr>
          <w:sz w:val="24"/>
          <w:szCs w:val="24"/>
        </w:rPr>
      </w:pPr>
    </w:p>
    <w:p w:rsidR="00EF1EBE" w:rsidRPr="00323303" w:rsidRDefault="00EF1EBE" w:rsidP="006752C4">
      <w:pPr>
        <w:numPr>
          <w:ilvl w:val="0"/>
          <w:numId w:val="1"/>
        </w:numPr>
        <w:ind w:right="637"/>
        <w:jc w:val="both"/>
        <w:rPr>
          <w:b/>
          <w:sz w:val="24"/>
          <w:szCs w:val="24"/>
        </w:rPr>
      </w:pPr>
      <w:r w:rsidRPr="00323303">
        <w:rPr>
          <w:b/>
          <w:sz w:val="24"/>
          <w:szCs w:val="24"/>
        </w:rPr>
        <w:t>Sažetak djelokruga rada proračunsk</w:t>
      </w:r>
      <w:r w:rsidR="00972AAF" w:rsidRPr="00323303">
        <w:rPr>
          <w:b/>
          <w:sz w:val="24"/>
          <w:szCs w:val="24"/>
        </w:rPr>
        <w:t>o</w:t>
      </w:r>
      <w:r w:rsidRPr="00323303">
        <w:rPr>
          <w:b/>
          <w:sz w:val="24"/>
          <w:szCs w:val="24"/>
        </w:rPr>
        <w:t>g korisnika</w:t>
      </w:r>
    </w:p>
    <w:p w:rsidR="00A10AED" w:rsidRPr="00323303" w:rsidRDefault="00A10AED" w:rsidP="006752C4">
      <w:pPr>
        <w:ind w:left="360" w:right="637"/>
        <w:jc w:val="both"/>
        <w:rPr>
          <w:sz w:val="24"/>
          <w:szCs w:val="24"/>
        </w:rPr>
      </w:pPr>
    </w:p>
    <w:p w:rsidR="00EF1EBE" w:rsidRPr="00323303" w:rsidRDefault="00A10AED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 xml:space="preserve">             </w:t>
      </w:r>
      <w:r w:rsidR="00EF1EBE" w:rsidRPr="00323303">
        <w:rPr>
          <w:sz w:val="24"/>
          <w:szCs w:val="24"/>
        </w:rPr>
        <w:t>Nastava je organizirana u jutarnjoj smjeni, u petodnevnom radnom tjednu sa slobodnim subotama.</w:t>
      </w:r>
    </w:p>
    <w:p w:rsidR="00EF1EBE" w:rsidRPr="00323303" w:rsidRDefault="00EF1EBE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>Nastava se, redovna, izborna, dodatna i dopunska, izvodi prema nastavnim planovima i programima; koje je donije</w:t>
      </w:r>
      <w:r w:rsidR="000F0A7E">
        <w:rPr>
          <w:sz w:val="24"/>
          <w:szCs w:val="24"/>
        </w:rPr>
        <w:t>lo Ministarstvo</w:t>
      </w:r>
      <w:r w:rsidRPr="00323303">
        <w:rPr>
          <w:sz w:val="24"/>
          <w:szCs w:val="24"/>
        </w:rPr>
        <w:t xml:space="preserve"> znanosti, obrazovanja i </w:t>
      </w:r>
      <w:r w:rsidR="00AE3CF6" w:rsidRPr="00323303">
        <w:rPr>
          <w:sz w:val="24"/>
          <w:szCs w:val="24"/>
        </w:rPr>
        <w:t>s</w:t>
      </w:r>
      <w:r w:rsidRPr="00323303">
        <w:rPr>
          <w:sz w:val="24"/>
          <w:szCs w:val="24"/>
        </w:rPr>
        <w:t xml:space="preserve">porta, operativnom Godišnjem izvedbenom odgojno-obrazovnom planu i programu rada te školskom </w:t>
      </w:r>
      <w:r w:rsidR="007C07F3">
        <w:rPr>
          <w:sz w:val="24"/>
          <w:szCs w:val="24"/>
        </w:rPr>
        <w:t>kurikulumu za školsku godinu 20</w:t>
      </w:r>
      <w:r w:rsidR="00F34100">
        <w:rPr>
          <w:sz w:val="24"/>
          <w:szCs w:val="24"/>
        </w:rPr>
        <w:t>20</w:t>
      </w:r>
      <w:r w:rsidRPr="00323303">
        <w:rPr>
          <w:sz w:val="24"/>
          <w:szCs w:val="24"/>
        </w:rPr>
        <w:t>.</w:t>
      </w:r>
      <w:r w:rsidR="00A10AED" w:rsidRPr="00323303">
        <w:rPr>
          <w:sz w:val="24"/>
          <w:szCs w:val="24"/>
        </w:rPr>
        <w:t>/</w:t>
      </w:r>
      <w:r w:rsidR="007C07F3">
        <w:rPr>
          <w:sz w:val="24"/>
          <w:szCs w:val="24"/>
        </w:rPr>
        <w:t>20</w:t>
      </w:r>
      <w:r w:rsidR="00F34100">
        <w:rPr>
          <w:sz w:val="24"/>
          <w:szCs w:val="24"/>
        </w:rPr>
        <w:t>21</w:t>
      </w:r>
      <w:r w:rsidRPr="00323303">
        <w:rPr>
          <w:sz w:val="24"/>
          <w:szCs w:val="24"/>
        </w:rPr>
        <w:t>.</w:t>
      </w:r>
      <w:r w:rsidR="00A416DF">
        <w:rPr>
          <w:sz w:val="24"/>
          <w:szCs w:val="24"/>
        </w:rPr>
        <w:t xml:space="preserve"> Broj djelatnika u školi je </w:t>
      </w:r>
      <w:r w:rsidR="00EA7BB6">
        <w:rPr>
          <w:sz w:val="24"/>
          <w:szCs w:val="24"/>
        </w:rPr>
        <w:t>5</w:t>
      </w:r>
      <w:r w:rsidR="001C767A">
        <w:rPr>
          <w:sz w:val="24"/>
          <w:szCs w:val="24"/>
        </w:rPr>
        <w:t>6</w:t>
      </w:r>
      <w:r w:rsidR="00323303">
        <w:rPr>
          <w:sz w:val="24"/>
          <w:szCs w:val="24"/>
        </w:rPr>
        <w:t>.</w:t>
      </w:r>
    </w:p>
    <w:p w:rsidR="00EF1EBE" w:rsidRPr="00323303" w:rsidRDefault="008A32E7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 xml:space="preserve"> U š</w:t>
      </w:r>
      <w:r w:rsidR="00EF1EBE" w:rsidRPr="00323303">
        <w:rPr>
          <w:sz w:val="24"/>
          <w:szCs w:val="24"/>
        </w:rPr>
        <w:t xml:space="preserve">kolu </w:t>
      </w:r>
      <w:r w:rsidR="000F0A7E">
        <w:rPr>
          <w:sz w:val="24"/>
          <w:szCs w:val="24"/>
        </w:rPr>
        <w:t>je upisan</w:t>
      </w:r>
      <w:r w:rsidR="003914F5">
        <w:rPr>
          <w:sz w:val="24"/>
          <w:szCs w:val="24"/>
        </w:rPr>
        <w:t>o</w:t>
      </w:r>
      <w:r w:rsidR="00EF1EBE" w:rsidRPr="00323303">
        <w:rPr>
          <w:sz w:val="24"/>
          <w:szCs w:val="24"/>
        </w:rPr>
        <w:t xml:space="preserve"> </w:t>
      </w:r>
      <w:r w:rsidR="00095C92" w:rsidRPr="00095C92">
        <w:rPr>
          <w:color w:val="000000" w:themeColor="text1"/>
          <w:sz w:val="24"/>
          <w:szCs w:val="24"/>
        </w:rPr>
        <w:t>175</w:t>
      </w:r>
      <w:r w:rsidR="000F0A7E">
        <w:rPr>
          <w:sz w:val="24"/>
          <w:szCs w:val="24"/>
        </w:rPr>
        <w:t xml:space="preserve"> učenik</w:t>
      </w:r>
      <w:r w:rsidR="00A416DF">
        <w:rPr>
          <w:sz w:val="24"/>
          <w:szCs w:val="24"/>
        </w:rPr>
        <w:t>a</w:t>
      </w:r>
      <w:r w:rsidR="00EF1EBE" w:rsidRPr="00323303">
        <w:rPr>
          <w:sz w:val="24"/>
          <w:szCs w:val="24"/>
        </w:rPr>
        <w:t xml:space="preserve"> u </w:t>
      </w:r>
      <w:r w:rsidR="00B40C69" w:rsidRPr="00B40C69">
        <w:rPr>
          <w:color w:val="000000" w:themeColor="text1"/>
          <w:sz w:val="24"/>
          <w:szCs w:val="24"/>
        </w:rPr>
        <w:t>18</w:t>
      </w:r>
      <w:r w:rsidR="00EF1EBE" w:rsidRPr="00323303">
        <w:rPr>
          <w:sz w:val="24"/>
          <w:szCs w:val="24"/>
        </w:rPr>
        <w:t xml:space="preserve"> razredn</w:t>
      </w:r>
      <w:r w:rsidR="000F0A7E">
        <w:rPr>
          <w:sz w:val="24"/>
          <w:szCs w:val="24"/>
        </w:rPr>
        <w:t>ih</w:t>
      </w:r>
      <w:r w:rsidR="00EF1EBE" w:rsidRPr="00323303">
        <w:rPr>
          <w:sz w:val="24"/>
          <w:szCs w:val="24"/>
        </w:rPr>
        <w:t xml:space="preserve"> odjela. </w:t>
      </w:r>
      <w:r w:rsidR="00A416DF">
        <w:rPr>
          <w:sz w:val="24"/>
          <w:szCs w:val="24"/>
        </w:rPr>
        <w:t xml:space="preserve">Imamo i </w:t>
      </w:r>
      <w:r w:rsidR="00F34100">
        <w:rPr>
          <w:sz w:val="24"/>
          <w:szCs w:val="24"/>
        </w:rPr>
        <w:t>četir</w:t>
      </w:r>
      <w:r w:rsidR="00A416DF">
        <w:rPr>
          <w:sz w:val="24"/>
          <w:szCs w:val="24"/>
        </w:rPr>
        <w:t>i područne škole i to</w:t>
      </w:r>
      <w:r w:rsidR="00242FF8" w:rsidRPr="00323303">
        <w:rPr>
          <w:sz w:val="24"/>
          <w:szCs w:val="24"/>
        </w:rPr>
        <w:t xml:space="preserve">: PŠ </w:t>
      </w:r>
      <w:r w:rsidR="00F34100">
        <w:rPr>
          <w:sz w:val="24"/>
          <w:szCs w:val="24"/>
        </w:rPr>
        <w:t>Otočka</w:t>
      </w:r>
      <w:r w:rsidR="00242FF8" w:rsidRPr="00323303">
        <w:rPr>
          <w:sz w:val="24"/>
          <w:szCs w:val="24"/>
        </w:rPr>
        <w:t xml:space="preserve">, PŠ </w:t>
      </w:r>
      <w:proofErr w:type="spellStart"/>
      <w:r w:rsidR="00F34100">
        <w:rPr>
          <w:sz w:val="24"/>
          <w:szCs w:val="24"/>
        </w:rPr>
        <w:t>Gotalovo</w:t>
      </w:r>
      <w:proofErr w:type="spellEnd"/>
      <w:r w:rsidRPr="00323303">
        <w:rPr>
          <w:sz w:val="24"/>
          <w:szCs w:val="24"/>
        </w:rPr>
        <w:t>,</w:t>
      </w:r>
      <w:r w:rsidR="00242FF8" w:rsidRPr="00323303">
        <w:rPr>
          <w:sz w:val="24"/>
          <w:szCs w:val="24"/>
        </w:rPr>
        <w:t xml:space="preserve"> PŠ </w:t>
      </w:r>
      <w:r w:rsidR="00F34100">
        <w:rPr>
          <w:sz w:val="24"/>
          <w:szCs w:val="24"/>
        </w:rPr>
        <w:t xml:space="preserve">Novačka i PŠ </w:t>
      </w:r>
      <w:proofErr w:type="spellStart"/>
      <w:r w:rsidR="00F34100">
        <w:rPr>
          <w:sz w:val="24"/>
          <w:szCs w:val="24"/>
        </w:rPr>
        <w:t>Ždala</w:t>
      </w:r>
      <w:proofErr w:type="spellEnd"/>
      <w:r w:rsidR="00B039A7">
        <w:rPr>
          <w:sz w:val="24"/>
          <w:szCs w:val="24"/>
        </w:rPr>
        <w:t>.</w:t>
      </w:r>
    </w:p>
    <w:p w:rsidR="008A32E7" w:rsidRPr="00323303" w:rsidRDefault="008A32E7" w:rsidP="006752C4">
      <w:pPr>
        <w:ind w:right="637"/>
        <w:jc w:val="both"/>
        <w:rPr>
          <w:sz w:val="24"/>
          <w:szCs w:val="24"/>
        </w:rPr>
      </w:pPr>
    </w:p>
    <w:p w:rsidR="00EF1EBE" w:rsidRDefault="008A32E7" w:rsidP="006752C4">
      <w:pPr>
        <w:ind w:right="637"/>
        <w:jc w:val="both"/>
        <w:rPr>
          <w:b/>
          <w:sz w:val="24"/>
          <w:szCs w:val="24"/>
        </w:rPr>
      </w:pPr>
      <w:r w:rsidRPr="00323303">
        <w:rPr>
          <w:b/>
          <w:sz w:val="24"/>
          <w:szCs w:val="24"/>
        </w:rPr>
        <w:t xml:space="preserve">       </w:t>
      </w:r>
      <w:r w:rsidR="00EF1EBE" w:rsidRPr="00323303">
        <w:rPr>
          <w:b/>
          <w:sz w:val="24"/>
          <w:szCs w:val="24"/>
        </w:rPr>
        <w:t>2.</w:t>
      </w:r>
      <w:r w:rsidR="00F34100">
        <w:rPr>
          <w:b/>
          <w:sz w:val="24"/>
          <w:szCs w:val="24"/>
        </w:rPr>
        <w:t xml:space="preserve"> </w:t>
      </w:r>
      <w:r w:rsidRPr="00323303">
        <w:rPr>
          <w:b/>
          <w:sz w:val="24"/>
          <w:szCs w:val="24"/>
        </w:rPr>
        <w:t xml:space="preserve"> </w:t>
      </w:r>
      <w:r w:rsidR="00EF1EBE" w:rsidRPr="00323303">
        <w:rPr>
          <w:b/>
          <w:sz w:val="24"/>
          <w:szCs w:val="24"/>
        </w:rPr>
        <w:t>Obrazloženje programa rada školske ustanove</w:t>
      </w:r>
    </w:p>
    <w:p w:rsidR="00645611" w:rsidRDefault="00645611" w:rsidP="006752C4">
      <w:pPr>
        <w:ind w:right="637"/>
        <w:jc w:val="both"/>
        <w:rPr>
          <w:b/>
          <w:sz w:val="24"/>
          <w:szCs w:val="24"/>
        </w:rPr>
      </w:pPr>
    </w:p>
    <w:p w:rsidR="00FB6D55" w:rsidRPr="005F7AAD" w:rsidRDefault="00A22D6F" w:rsidP="006752C4">
      <w:pPr>
        <w:ind w:right="637"/>
        <w:jc w:val="both"/>
        <w:rPr>
          <w:b/>
          <w:color w:val="auto"/>
          <w:sz w:val="24"/>
          <w:szCs w:val="24"/>
        </w:rPr>
      </w:pPr>
      <w:r w:rsidRPr="005F7AAD">
        <w:rPr>
          <w:b/>
          <w:color w:val="auto"/>
          <w:sz w:val="24"/>
          <w:szCs w:val="24"/>
        </w:rPr>
        <w:t>Stručne ekskurzije učenika</w:t>
      </w:r>
      <w:r w:rsidR="005F7AAD">
        <w:rPr>
          <w:b/>
          <w:color w:val="auto"/>
          <w:sz w:val="24"/>
          <w:szCs w:val="24"/>
        </w:rPr>
        <w:t xml:space="preserve"> </w:t>
      </w:r>
    </w:p>
    <w:p w:rsidR="008A3832" w:rsidRPr="005F7AAD" w:rsidRDefault="00A22D6F" w:rsidP="006752C4">
      <w:pPr>
        <w:ind w:right="637"/>
        <w:jc w:val="both"/>
        <w:rPr>
          <w:color w:val="auto"/>
          <w:sz w:val="24"/>
          <w:szCs w:val="24"/>
        </w:rPr>
      </w:pPr>
      <w:r w:rsidRPr="005F7AAD">
        <w:rPr>
          <w:color w:val="auto"/>
          <w:sz w:val="24"/>
          <w:szCs w:val="24"/>
        </w:rPr>
        <w:t>Dugogodišnje planirane školske ekskurzije:</w:t>
      </w:r>
      <w:r w:rsidR="008A3832" w:rsidRPr="005F7AAD">
        <w:rPr>
          <w:color w:val="auto"/>
          <w:sz w:val="24"/>
          <w:szCs w:val="24"/>
        </w:rPr>
        <w:t xml:space="preserve"> </w:t>
      </w:r>
    </w:p>
    <w:p w:rsidR="00AF59A4" w:rsidRPr="005F7AAD" w:rsidRDefault="008A3832" w:rsidP="00AF59A4">
      <w:pPr>
        <w:numPr>
          <w:ilvl w:val="0"/>
          <w:numId w:val="1"/>
        </w:numPr>
        <w:ind w:right="637"/>
        <w:jc w:val="both"/>
        <w:rPr>
          <w:color w:val="auto"/>
          <w:sz w:val="24"/>
          <w:szCs w:val="24"/>
        </w:rPr>
      </w:pPr>
      <w:r w:rsidRPr="005F7AAD">
        <w:rPr>
          <w:color w:val="auto"/>
          <w:sz w:val="24"/>
          <w:szCs w:val="24"/>
        </w:rPr>
        <w:t xml:space="preserve">razredi </w:t>
      </w:r>
      <w:r w:rsidR="005F7AAD" w:rsidRPr="005F7AAD">
        <w:rPr>
          <w:color w:val="auto"/>
          <w:sz w:val="24"/>
          <w:szCs w:val="24"/>
        </w:rPr>
        <w:t>- Čakovec</w:t>
      </w:r>
    </w:p>
    <w:p w:rsidR="00A22D6F" w:rsidRPr="005F7AAD" w:rsidRDefault="00AF59A4" w:rsidP="00A36754">
      <w:pPr>
        <w:numPr>
          <w:ilvl w:val="0"/>
          <w:numId w:val="1"/>
        </w:numPr>
        <w:ind w:right="637"/>
        <w:jc w:val="both"/>
        <w:rPr>
          <w:color w:val="auto"/>
          <w:sz w:val="24"/>
          <w:szCs w:val="24"/>
        </w:rPr>
      </w:pPr>
      <w:r w:rsidRPr="005F7AAD">
        <w:rPr>
          <w:color w:val="auto"/>
          <w:sz w:val="24"/>
          <w:szCs w:val="24"/>
        </w:rPr>
        <w:t xml:space="preserve">razredi – </w:t>
      </w:r>
      <w:r w:rsidR="005F7AAD" w:rsidRPr="005F7AAD">
        <w:rPr>
          <w:color w:val="auto"/>
          <w:sz w:val="24"/>
          <w:szCs w:val="24"/>
        </w:rPr>
        <w:t>Čakovec</w:t>
      </w:r>
    </w:p>
    <w:p w:rsidR="00142EA5" w:rsidRPr="005F7AAD" w:rsidRDefault="005504FF" w:rsidP="006752C4">
      <w:pPr>
        <w:ind w:right="637"/>
        <w:jc w:val="both"/>
        <w:rPr>
          <w:color w:val="auto"/>
          <w:sz w:val="24"/>
          <w:szCs w:val="24"/>
        </w:rPr>
      </w:pPr>
      <w:r w:rsidRPr="005F7AAD">
        <w:rPr>
          <w:color w:val="auto"/>
          <w:sz w:val="24"/>
          <w:szCs w:val="24"/>
        </w:rPr>
        <w:t xml:space="preserve">    </w:t>
      </w:r>
      <w:r w:rsidR="00F34100">
        <w:rPr>
          <w:color w:val="auto"/>
          <w:sz w:val="24"/>
          <w:szCs w:val="24"/>
        </w:rPr>
        <w:t xml:space="preserve"> </w:t>
      </w:r>
      <w:r w:rsidRPr="005F7AAD">
        <w:rPr>
          <w:color w:val="auto"/>
          <w:sz w:val="24"/>
          <w:szCs w:val="24"/>
        </w:rPr>
        <w:t xml:space="preserve"> 4. razredi</w:t>
      </w:r>
      <w:r w:rsidR="00AF59A4" w:rsidRPr="005F7AAD">
        <w:rPr>
          <w:color w:val="auto"/>
          <w:sz w:val="24"/>
          <w:szCs w:val="24"/>
        </w:rPr>
        <w:t xml:space="preserve"> </w:t>
      </w:r>
      <w:r w:rsidRPr="005F7AAD">
        <w:rPr>
          <w:color w:val="auto"/>
          <w:sz w:val="24"/>
          <w:szCs w:val="24"/>
        </w:rPr>
        <w:t xml:space="preserve">- </w:t>
      </w:r>
      <w:r w:rsidR="00A36754" w:rsidRPr="005F7AAD">
        <w:rPr>
          <w:color w:val="auto"/>
          <w:sz w:val="24"/>
          <w:szCs w:val="24"/>
        </w:rPr>
        <w:t xml:space="preserve"> </w:t>
      </w:r>
      <w:r w:rsidR="005F7AAD" w:rsidRPr="005F7AAD">
        <w:rPr>
          <w:color w:val="auto"/>
          <w:sz w:val="24"/>
          <w:szCs w:val="24"/>
        </w:rPr>
        <w:t>Čakovec</w:t>
      </w:r>
      <w:r w:rsidR="00142EA5" w:rsidRPr="005F7AAD">
        <w:rPr>
          <w:color w:val="auto"/>
          <w:sz w:val="24"/>
          <w:szCs w:val="24"/>
        </w:rPr>
        <w:t xml:space="preserve"> </w:t>
      </w:r>
    </w:p>
    <w:p w:rsidR="00142EA5" w:rsidRPr="005F7AAD" w:rsidRDefault="00A36754" w:rsidP="006752C4">
      <w:pPr>
        <w:ind w:right="637"/>
        <w:jc w:val="both"/>
        <w:rPr>
          <w:color w:val="auto"/>
          <w:sz w:val="24"/>
          <w:szCs w:val="24"/>
        </w:rPr>
      </w:pPr>
      <w:r w:rsidRPr="005F7AAD">
        <w:rPr>
          <w:color w:val="auto"/>
          <w:sz w:val="24"/>
          <w:szCs w:val="24"/>
        </w:rPr>
        <w:t xml:space="preserve">     </w:t>
      </w:r>
      <w:r w:rsidR="00F34100">
        <w:rPr>
          <w:color w:val="auto"/>
          <w:sz w:val="24"/>
          <w:szCs w:val="24"/>
        </w:rPr>
        <w:t xml:space="preserve"> </w:t>
      </w:r>
      <w:r w:rsidRPr="005F7AAD">
        <w:rPr>
          <w:color w:val="auto"/>
          <w:sz w:val="24"/>
          <w:szCs w:val="24"/>
        </w:rPr>
        <w:t xml:space="preserve">5. razredi -  </w:t>
      </w:r>
      <w:r w:rsidR="005F7AAD" w:rsidRPr="005F7AAD">
        <w:rPr>
          <w:color w:val="auto"/>
          <w:sz w:val="24"/>
          <w:szCs w:val="24"/>
        </w:rPr>
        <w:t>NP Brijuni, Zagreb</w:t>
      </w:r>
    </w:p>
    <w:p w:rsidR="00142EA5" w:rsidRPr="005F7AAD" w:rsidRDefault="00142EA5" w:rsidP="006752C4">
      <w:pPr>
        <w:ind w:right="637"/>
        <w:jc w:val="both"/>
        <w:rPr>
          <w:color w:val="auto"/>
          <w:sz w:val="24"/>
          <w:szCs w:val="24"/>
        </w:rPr>
      </w:pPr>
      <w:r w:rsidRPr="005F7AAD">
        <w:rPr>
          <w:color w:val="auto"/>
          <w:sz w:val="24"/>
          <w:szCs w:val="24"/>
        </w:rPr>
        <w:t xml:space="preserve">  </w:t>
      </w:r>
      <w:r w:rsidR="00FA121E" w:rsidRPr="005F7AAD">
        <w:rPr>
          <w:color w:val="auto"/>
          <w:sz w:val="24"/>
          <w:szCs w:val="24"/>
        </w:rPr>
        <w:t xml:space="preserve"> </w:t>
      </w:r>
      <w:r w:rsidR="00F34100">
        <w:rPr>
          <w:color w:val="auto"/>
          <w:sz w:val="24"/>
          <w:szCs w:val="24"/>
        </w:rPr>
        <w:t xml:space="preserve"> </w:t>
      </w:r>
      <w:r w:rsidR="00FA121E" w:rsidRPr="005F7AAD">
        <w:rPr>
          <w:color w:val="auto"/>
          <w:sz w:val="24"/>
          <w:szCs w:val="24"/>
        </w:rPr>
        <w:t xml:space="preserve">  6. razredi – </w:t>
      </w:r>
      <w:r w:rsidR="005F7AAD" w:rsidRPr="005F7AAD">
        <w:rPr>
          <w:color w:val="auto"/>
          <w:sz w:val="24"/>
          <w:szCs w:val="24"/>
        </w:rPr>
        <w:t>NP Brijuni, Zagreb</w:t>
      </w:r>
    </w:p>
    <w:p w:rsidR="00142EA5" w:rsidRPr="005F7AAD" w:rsidRDefault="00142EA5" w:rsidP="006752C4">
      <w:pPr>
        <w:ind w:right="637"/>
        <w:jc w:val="both"/>
        <w:rPr>
          <w:color w:val="auto"/>
          <w:sz w:val="24"/>
          <w:szCs w:val="24"/>
        </w:rPr>
      </w:pPr>
      <w:r w:rsidRPr="005F7AAD">
        <w:rPr>
          <w:color w:val="auto"/>
          <w:sz w:val="24"/>
          <w:szCs w:val="24"/>
        </w:rPr>
        <w:t xml:space="preserve">    </w:t>
      </w:r>
      <w:r w:rsidR="00F34100">
        <w:rPr>
          <w:color w:val="auto"/>
          <w:sz w:val="24"/>
          <w:szCs w:val="24"/>
        </w:rPr>
        <w:t xml:space="preserve"> </w:t>
      </w:r>
      <w:r w:rsidRPr="005F7AAD">
        <w:rPr>
          <w:color w:val="auto"/>
          <w:sz w:val="24"/>
          <w:szCs w:val="24"/>
        </w:rPr>
        <w:t xml:space="preserve"> 7. </w:t>
      </w:r>
      <w:r w:rsidR="00D3373B" w:rsidRPr="005F7AAD">
        <w:rPr>
          <w:color w:val="auto"/>
          <w:sz w:val="24"/>
          <w:szCs w:val="24"/>
        </w:rPr>
        <w:t xml:space="preserve">razredi – </w:t>
      </w:r>
      <w:r w:rsidR="005F7AAD" w:rsidRPr="005F7AAD">
        <w:rPr>
          <w:color w:val="auto"/>
          <w:sz w:val="24"/>
          <w:szCs w:val="24"/>
        </w:rPr>
        <w:t>NP Brijuni, Zagreb</w:t>
      </w:r>
    </w:p>
    <w:p w:rsidR="00142EA5" w:rsidRPr="005F7AAD" w:rsidRDefault="00B95EAC" w:rsidP="006752C4">
      <w:pPr>
        <w:ind w:right="637"/>
        <w:jc w:val="both"/>
        <w:rPr>
          <w:color w:val="auto"/>
          <w:sz w:val="24"/>
          <w:szCs w:val="24"/>
        </w:rPr>
      </w:pPr>
      <w:r w:rsidRPr="005F7AAD">
        <w:rPr>
          <w:color w:val="auto"/>
          <w:sz w:val="24"/>
          <w:szCs w:val="24"/>
        </w:rPr>
        <w:t xml:space="preserve">    </w:t>
      </w:r>
      <w:r w:rsidR="00F34100">
        <w:rPr>
          <w:color w:val="auto"/>
          <w:sz w:val="24"/>
          <w:szCs w:val="24"/>
        </w:rPr>
        <w:t xml:space="preserve"> </w:t>
      </w:r>
      <w:r w:rsidR="00142EA5" w:rsidRPr="005F7AAD">
        <w:rPr>
          <w:color w:val="auto"/>
          <w:sz w:val="24"/>
          <w:szCs w:val="24"/>
        </w:rPr>
        <w:t xml:space="preserve"> 8. razredi – </w:t>
      </w:r>
      <w:r w:rsidR="005F7AAD" w:rsidRPr="005F7AAD">
        <w:rPr>
          <w:color w:val="auto"/>
          <w:sz w:val="24"/>
          <w:szCs w:val="24"/>
        </w:rPr>
        <w:t>maturalno putovanje (Biograd na moru), NP Brijuni, Zagreb</w:t>
      </w:r>
    </w:p>
    <w:p w:rsidR="000F0A7E" w:rsidRPr="005F7AAD" w:rsidRDefault="000F0A7E" w:rsidP="006752C4">
      <w:pPr>
        <w:ind w:right="637"/>
        <w:jc w:val="both"/>
        <w:rPr>
          <w:b/>
          <w:color w:val="auto"/>
          <w:sz w:val="24"/>
          <w:szCs w:val="24"/>
        </w:rPr>
      </w:pPr>
    </w:p>
    <w:p w:rsidR="00FB6D55" w:rsidRDefault="00FB6D55" w:rsidP="006752C4">
      <w:pPr>
        <w:ind w:right="637"/>
        <w:jc w:val="both"/>
        <w:rPr>
          <w:b/>
          <w:sz w:val="24"/>
          <w:szCs w:val="24"/>
        </w:rPr>
      </w:pPr>
    </w:p>
    <w:p w:rsidR="00D14366" w:rsidRDefault="009B3E9A" w:rsidP="006752C4">
      <w:pPr>
        <w:ind w:right="6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Izvan</w:t>
      </w:r>
      <w:r w:rsidR="005011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učionička nastava</w:t>
      </w:r>
      <w:r w:rsidR="005F7AAD">
        <w:rPr>
          <w:b/>
          <w:sz w:val="24"/>
          <w:szCs w:val="24"/>
        </w:rPr>
        <w:t xml:space="preserve"> </w:t>
      </w:r>
    </w:p>
    <w:p w:rsidR="009B3E9A" w:rsidRDefault="009B3E9A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Već niz godina većina </w:t>
      </w:r>
      <w:r w:rsidR="00C416D1">
        <w:rPr>
          <w:sz w:val="24"/>
          <w:szCs w:val="24"/>
        </w:rPr>
        <w:t>razreda odlazi na izvan</w:t>
      </w:r>
      <w:r w:rsidR="00501157">
        <w:rPr>
          <w:sz w:val="24"/>
          <w:szCs w:val="24"/>
        </w:rPr>
        <w:t xml:space="preserve"> </w:t>
      </w:r>
      <w:r w:rsidR="00C416D1">
        <w:rPr>
          <w:sz w:val="24"/>
          <w:szCs w:val="24"/>
        </w:rPr>
        <w:t xml:space="preserve">učioničku nastavu. </w:t>
      </w:r>
    </w:p>
    <w:p w:rsidR="00D067BA" w:rsidRPr="005F7AAD" w:rsidRDefault="00AF59A4" w:rsidP="005F7AAD">
      <w:pPr>
        <w:numPr>
          <w:ilvl w:val="0"/>
          <w:numId w:val="10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416D1">
        <w:rPr>
          <w:sz w:val="24"/>
          <w:szCs w:val="24"/>
        </w:rPr>
        <w:t>i 2. razredi – upoznavanje mjesta i njegovih znamenitosti</w:t>
      </w:r>
      <w:r>
        <w:rPr>
          <w:sz w:val="24"/>
          <w:szCs w:val="24"/>
        </w:rPr>
        <w:t xml:space="preserve"> te zavičaja</w:t>
      </w:r>
    </w:p>
    <w:p w:rsidR="00AF59A4" w:rsidRDefault="00AF59A4" w:rsidP="00AF59A4">
      <w:pPr>
        <w:numPr>
          <w:ilvl w:val="0"/>
          <w:numId w:val="10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i 4. razredi </w:t>
      </w:r>
      <w:r w:rsidR="00B73453">
        <w:rPr>
          <w:sz w:val="24"/>
          <w:szCs w:val="24"/>
        </w:rPr>
        <w:t xml:space="preserve">– Godišnja doba u zavičaju, Plan mjesta, Snalaženje u prostoru, Životna zajednica travnjaka, Biljke i životinje oko i u vodama </w:t>
      </w:r>
      <w:proofErr w:type="spellStart"/>
      <w:r w:rsidR="00B73453">
        <w:rPr>
          <w:sz w:val="24"/>
          <w:szCs w:val="24"/>
        </w:rPr>
        <w:t>Prekodravlja</w:t>
      </w:r>
      <w:proofErr w:type="spellEnd"/>
    </w:p>
    <w:p w:rsidR="00B73453" w:rsidRDefault="00B73453" w:rsidP="00AF59A4">
      <w:pPr>
        <w:numPr>
          <w:ilvl w:val="0"/>
          <w:numId w:val="10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3. razred – Škola plivanja</w:t>
      </w:r>
    </w:p>
    <w:p w:rsidR="00B73453" w:rsidRDefault="00B73453" w:rsidP="00AF59A4">
      <w:pPr>
        <w:numPr>
          <w:ilvl w:val="0"/>
          <w:numId w:val="10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5. razred – Istraživanje Učenje i poučavanje uz istraživanje tla</w:t>
      </w:r>
    </w:p>
    <w:p w:rsidR="00B73453" w:rsidRPr="00AF59A4" w:rsidRDefault="00B73453" w:rsidP="00AF59A4">
      <w:pPr>
        <w:numPr>
          <w:ilvl w:val="0"/>
          <w:numId w:val="10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5. do 8. razredi – Četverokuti, matematika u svakodnevnom životu, Krug i kružnica, Mjerenja u prirodi, Proporcionalnost</w:t>
      </w:r>
    </w:p>
    <w:p w:rsidR="002C0844" w:rsidRDefault="00B73453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0844">
        <w:rPr>
          <w:sz w:val="24"/>
          <w:szCs w:val="24"/>
        </w:rPr>
        <w:t xml:space="preserve">    </w:t>
      </w:r>
    </w:p>
    <w:p w:rsidR="002C0844" w:rsidRDefault="002C0844" w:rsidP="006752C4">
      <w:pPr>
        <w:ind w:right="637"/>
        <w:jc w:val="both"/>
        <w:rPr>
          <w:sz w:val="24"/>
          <w:szCs w:val="24"/>
        </w:rPr>
      </w:pPr>
    </w:p>
    <w:p w:rsidR="002C0844" w:rsidRPr="002C0844" w:rsidRDefault="002C0844" w:rsidP="006752C4">
      <w:pPr>
        <w:ind w:right="6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Stručno osposobljavanje učitelja</w:t>
      </w:r>
      <w:r w:rsidR="00B73453">
        <w:rPr>
          <w:b/>
          <w:sz w:val="24"/>
          <w:szCs w:val="24"/>
        </w:rPr>
        <w:t xml:space="preserve"> </w:t>
      </w:r>
    </w:p>
    <w:p w:rsidR="00EF1EBE" w:rsidRPr="00323303" w:rsidRDefault="00EF1EBE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>Prioritet škole je kvalitetno obrazovanje i odgoj učenika što ostvarujemo:</w:t>
      </w:r>
    </w:p>
    <w:p w:rsidR="008A32E7" w:rsidRPr="00323303" w:rsidRDefault="008A32E7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>-</w:t>
      </w:r>
      <w:r w:rsidR="00142EA5">
        <w:rPr>
          <w:sz w:val="24"/>
          <w:szCs w:val="24"/>
        </w:rPr>
        <w:t>stalnim usavršavanjem učitelja</w:t>
      </w:r>
      <w:r w:rsidR="00623D74" w:rsidRPr="00323303">
        <w:rPr>
          <w:sz w:val="24"/>
          <w:szCs w:val="24"/>
        </w:rPr>
        <w:t xml:space="preserve">   </w:t>
      </w:r>
      <w:r w:rsidR="00EF1EBE" w:rsidRPr="00323303">
        <w:rPr>
          <w:sz w:val="24"/>
          <w:szCs w:val="24"/>
        </w:rPr>
        <w:t>(seminari; stručni skupovi</w:t>
      </w:r>
      <w:r w:rsidRPr="00323303">
        <w:rPr>
          <w:sz w:val="24"/>
          <w:szCs w:val="24"/>
        </w:rPr>
        <w:t>,</w:t>
      </w:r>
      <w:r w:rsidR="004E595E">
        <w:rPr>
          <w:sz w:val="24"/>
          <w:szCs w:val="24"/>
        </w:rPr>
        <w:t xml:space="preserve"> aktivi)</w:t>
      </w:r>
      <w:r w:rsidR="00EF1EBE" w:rsidRPr="00323303">
        <w:rPr>
          <w:sz w:val="24"/>
          <w:szCs w:val="24"/>
        </w:rPr>
        <w:t xml:space="preserve"> i podizanjem </w:t>
      </w:r>
    </w:p>
    <w:p w:rsidR="008A32E7" w:rsidRDefault="008A32E7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lastRenderedPageBreak/>
        <w:t xml:space="preserve">  </w:t>
      </w:r>
      <w:r w:rsidR="00EF1EBE" w:rsidRPr="00323303">
        <w:rPr>
          <w:sz w:val="24"/>
          <w:szCs w:val="24"/>
        </w:rPr>
        <w:t xml:space="preserve">nastavnog </w:t>
      </w:r>
      <w:r w:rsidR="00EA6F92">
        <w:rPr>
          <w:sz w:val="24"/>
          <w:szCs w:val="24"/>
        </w:rPr>
        <w:t xml:space="preserve"> </w:t>
      </w:r>
      <w:r w:rsidR="00EF1EBE" w:rsidRPr="00323303">
        <w:rPr>
          <w:sz w:val="24"/>
          <w:szCs w:val="24"/>
        </w:rPr>
        <w:t>standarda na višu razinu</w:t>
      </w:r>
      <w:r w:rsidRPr="00323303">
        <w:rPr>
          <w:sz w:val="24"/>
          <w:szCs w:val="24"/>
        </w:rPr>
        <w:t>;</w:t>
      </w:r>
    </w:p>
    <w:p w:rsidR="002C0844" w:rsidRDefault="00142EA5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Stručno usavršavanje </w:t>
      </w:r>
      <w:r w:rsidR="002C0844">
        <w:rPr>
          <w:sz w:val="24"/>
          <w:szCs w:val="24"/>
        </w:rPr>
        <w:t xml:space="preserve"> se provodi:</w:t>
      </w:r>
    </w:p>
    <w:p w:rsidR="002C0844" w:rsidRDefault="002C0844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- stručno usavršavanj</w:t>
      </w:r>
      <w:r w:rsidR="002F63D5">
        <w:rPr>
          <w:sz w:val="24"/>
          <w:szCs w:val="24"/>
        </w:rPr>
        <w:t>e u školi (</w:t>
      </w:r>
      <w:r>
        <w:rPr>
          <w:sz w:val="24"/>
          <w:szCs w:val="24"/>
        </w:rPr>
        <w:t>stručno vijeće RN, stručno vijeće PN, UV</w:t>
      </w:r>
      <w:r w:rsidR="002F63D5">
        <w:rPr>
          <w:sz w:val="24"/>
          <w:szCs w:val="24"/>
        </w:rPr>
        <w:t>)</w:t>
      </w:r>
    </w:p>
    <w:p w:rsidR="002C0844" w:rsidRDefault="002C0844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42EA5">
        <w:rPr>
          <w:sz w:val="24"/>
          <w:szCs w:val="24"/>
        </w:rPr>
        <w:t xml:space="preserve"> </w:t>
      </w:r>
      <w:r>
        <w:rPr>
          <w:sz w:val="24"/>
          <w:szCs w:val="24"/>
        </w:rPr>
        <w:t>stručno usavršavanje organ</w:t>
      </w:r>
      <w:r w:rsidR="00501157">
        <w:rPr>
          <w:sz w:val="24"/>
          <w:szCs w:val="24"/>
        </w:rPr>
        <w:t>i</w:t>
      </w:r>
      <w:r>
        <w:rPr>
          <w:sz w:val="24"/>
          <w:szCs w:val="24"/>
        </w:rPr>
        <w:t>zirano od strane Agencije za odgoj i obrazovanje</w:t>
      </w:r>
    </w:p>
    <w:p w:rsidR="002C0844" w:rsidRDefault="00B95EAC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63D5">
        <w:rPr>
          <w:sz w:val="24"/>
          <w:szCs w:val="24"/>
        </w:rPr>
        <w:t>s</w:t>
      </w:r>
      <w:r w:rsidR="002C0844">
        <w:rPr>
          <w:sz w:val="24"/>
          <w:szCs w:val="24"/>
        </w:rPr>
        <w:t xml:space="preserve">tručna ekskurzija učitelja </w:t>
      </w:r>
    </w:p>
    <w:p w:rsidR="005D271A" w:rsidRPr="005D271A" w:rsidRDefault="005D271A" w:rsidP="006752C4">
      <w:pPr>
        <w:ind w:right="6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3453" w:rsidRDefault="00B73453" w:rsidP="008778A9">
      <w:pPr>
        <w:ind w:right="637"/>
        <w:jc w:val="both"/>
        <w:rPr>
          <w:b/>
          <w:sz w:val="24"/>
          <w:szCs w:val="24"/>
        </w:rPr>
      </w:pPr>
    </w:p>
    <w:p w:rsidR="008778A9" w:rsidRPr="00323303" w:rsidRDefault="002F63D5" w:rsidP="008778A9">
      <w:pPr>
        <w:ind w:right="637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Projektna nastava</w:t>
      </w:r>
      <w:r w:rsidR="008778A9">
        <w:rPr>
          <w:b/>
          <w:sz w:val="24"/>
          <w:szCs w:val="24"/>
        </w:rPr>
        <w:t xml:space="preserve"> ima za cilj </w:t>
      </w:r>
      <w:r w:rsidR="008778A9">
        <w:rPr>
          <w:sz w:val="24"/>
          <w:szCs w:val="24"/>
        </w:rPr>
        <w:t>poticanje</w:t>
      </w:r>
      <w:r w:rsidR="008778A9" w:rsidRPr="00323303">
        <w:rPr>
          <w:sz w:val="24"/>
          <w:szCs w:val="24"/>
        </w:rPr>
        <w:t xml:space="preserve"> učenika na izražavanje kreativnosti, talenata i sposobnosti kroz uključivanje  u</w:t>
      </w:r>
      <w:r w:rsidR="008778A9">
        <w:rPr>
          <w:sz w:val="24"/>
          <w:szCs w:val="24"/>
        </w:rPr>
        <w:t xml:space="preserve"> brojne projekte.</w:t>
      </w:r>
    </w:p>
    <w:p w:rsidR="00142EA5" w:rsidRPr="008778A9" w:rsidRDefault="008778A9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 xml:space="preserve"> </w:t>
      </w:r>
    </w:p>
    <w:p w:rsidR="005D271A" w:rsidRDefault="005D271A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Dugogodišnji projekti </w:t>
      </w:r>
      <w:r w:rsidR="002F63D5">
        <w:rPr>
          <w:sz w:val="24"/>
          <w:szCs w:val="24"/>
        </w:rPr>
        <w:t>u</w:t>
      </w:r>
      <w:r>
        <w:rPr>
          <w:sz w:val="24"/>
          <w:szCs w:val="24"/>
        </w:rPr>
        <w:t xml:space="preserve"> našoj školi:</w:t>
      </w:r>
    </w:p>
    <w:p w:rsidR="005D271A" w:rsidRDefault="005D271A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 otvorenih </w:t>
      </w:r>
      <w:r w:rsidR="00B73453">
        <w:rPr>
          <w:sz w:val="24"/>
          <w:szCs w:val="24"/>
        </w:rPr>
        <w:t>vrata</w:t>
      </w:r>
    </w:p>
    <w:p w:rsidR="005D271A" w:rsidRDefault="005D271A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Kajkavski etnografski kviz</w:t>
      </w:r>
    </w:p>
    <w:p w:rsidR="005D271A" w:rsidRDefault="005D271A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Mala </w:t>
      </w:r>
      <w:proofErr w:type="spellStart"/>
      <w:r>
        <w:rPr>
          <w:sz w:val="24"/>
          <w:szCs w:val="24"/>
        </w:rPr>
        <w:t>virovska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prkačijada</w:t>
      </w:r>
      <w:proofErr w:type="spellEnd"/>
    </w:p>
    <w:p w:rsidR="00AD737F" w:rsidRDefault="00AD737F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DM  green city project (sakupljanje starog papira)</w:t>
      </w:r>
    </w:p>
    <w:p w:rsidR="00AD737F" w:rsidRDefault="00AD737F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Prekogranična suradnja HR-HU</w:t>
      </w:r>
    </w:p>
    <w:p w:rsidR="00AD737F" w:rsidRDefault="00AD737F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Skupljamo baterije</w:t>
      </w:r>
    </w:p>
    <w:p w:rsidR="00AD737F" w:rsidRDefault="00AD737F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Mali </w:t>
      </w:r>
      <w:proofErr w:type="spellStart"/>
      <w:r>
        <w:rPr>
          <w:sz w:val="24"/>
          <w:szCs w:val="24"/>
        </w:rPr>
        <w:t>humanitarko</w:t>
      </w:r>
      <w:proofErr w:type="spellEnd"/>
    </w:p>
    <w:p w:rsidR="008778A9" w:rsidRDefault="00AD737F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STEM područje i robotika</w:t>
      </w:r>
    </w:p>
    <w:p w:rsidR="00AD737F" w:rsidRDefault="00AD737F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Želim biti majstor</w:t>
      </w:r>
    </w:p>
    <w:p w:rsidR="00AD737F" w:rsidRDefault="00AD737F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Kravata od Hrvata</w:t>
      </w:r>
    </w:p>
    <w:p w:rsidR="005D271A" w:rsidRDefault="005D271A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Razni razredni projekti</w:t>
      </w:r>
      <w:r w:rsidR="00AD737F">
        <w:rPr>
          <w:sz w:val="24"/>
          <w:szCs w:val="24"/>
        </w:rPr>
        <w:t xml:space="preserve"> (Učiti kako učiti, Putujemo kroz vrijeme, Omiljeno voće moje obitelji, Rode i njihova staništa, Igre u prošlosti mojeg zavičaja, 20 dana dobrote…)</w:t>
      </w:r>
    </w:p>
    <w:p w:rsidR="005D271A" w:rsidRDefault="005D271A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Preventivni projekti</w:t>
      </w:r>
      <w:r w:rsidR="002F63D5">
        <w:rPr>
          <w:sz w:val="24"/>
          <w:szCs w:val="24"/>
        </w:rPr>
        <w:t xml:space="preserve"> u okviru programa prevencije </w:t>
      </w:r>
      <w:r>
        <w:rPr>
          <w:sz w:val="24"/>
          <w:szCs w:val="24"/>
        </w:rPr>
        <w:t xml:space="preserve"> </w:t>
      </w:r>
      <w:r w:rsidR="00AD737F">
        <w:rPr>
          <w:sz w:val="24"/>
          <w:szCs w:val="24"/>
        </w:rPr>
        <w:t>(</w:t>
      </w:r>
      <w:r>
        <w:rPr>
          <w:sz w:val="24"/>
          <w:szCs w:val="24"/>
        </w:rPr>
        <w:t>Zdrav za pet</w:t>
      </w:r>
      <w:r w:rsidR="00AD737F">
        <w:rPr>
          <w:sz w:val="24"/>
          <w:szCs w:val="24"/>
        </w:rPr>
        <w:t>, Zubna putovnica</w:t>
      </w:r>
      <w:r>
        <w:rPr>
          <w:sz w:val="24"/>
          <w:szCs w:val="24"/>
        </w:rPr>
        <w:t xml:space="preserve"> itd.)</w:t>
      </w:r>
    </w:p>
    <w:p w:rsidR="008778A9" w:rsidRDefault="008778A9" w:rsidP="006752C4">
      <w:pPr>
        <w:ind w:right="637"/>
        <w:jc w:val="both"/>
        <w:rPr>
          <w:sz w:val="24"/>
          <w:szCs w:val="24"/>
        </w:rPr>
      </w:pPr>
    </w:p>
    <w:p w:rsidR="008778A9" w:rsidRDefault="008778A9" w:rsidP="006752C4">
      <w:pPr>
        <w:ind w:right="637"/>
        <w:jc w:val="both"/>
        <w:rPr>
          <w:sz w:val="24"/>
          <w:szCs w:val="24"/>
        </w:rPr>
      </w:pPr>
    </w:p>
    <w:p w:rsidR="008778A9" w:rsidRDefault="008778A9" w:rsidP="008778A9">
      <w:pPr>
        <w:ind w:right="637"/>
        <w:jc w:val="both"/>
        <w:rPr>
          <w:b/>
          <w:sz w:val="24"/>
          <w:szCs w:val="24"/>
        </w:rPr>
      </w:pPr>
      <w:r w:rsidRPr="008778A9">
        <w:rPr>
          <w:b/>
          <w:sz w:val="24"/>
          <w:szCs w:val="24"/>
        </w:rPr>
        <w:t>Slobodne aktivnosti</w:t>
      </w:r>
      <w:r>
        <w:rPr>
          <w:b/>
          <w:sz w:val="24"/>
          <w:szCs w:val="24"/>
        </w:rPr>
        <w:t xml:space="preserve">, </w:t>
      </w:r>
      <w:r w:rsidR="00B946D6">
        <w:rPr>
          <w:b/>
          <w:sz w:val="24"/>
          <w:szCs w:val="24"/>
        </w:rPr>
        <w:t>natjecanja te drugi</w:t>
      </w:r>
      <w:r w:rsidRPr="008778A9">
        <w:rPr>
          <w:b/>
          <w:sz w:val="24"/>
          <w:szCs w:val="24"/>
        </w:rPr>
        <w:t xml:space="preserve"> škol</w:t>
      </w:r>
      <w:r w:rsidR="00B946D6">
        <w:rPr>
          <w:b/>
          <w:sz w:val="24"/>
          <w:szCs w:val="24"/>
        </w:rPr>
        <w:t>ski projekti</w:t>
      </w:r>
      <w:r w:rsidRPr="008778A9">
        <w:rPr>
          <w:b/>
          <w:sz w:val="24"/>
          <w:szCs w:val="24"/>
        </w:rPr>
        <w:t>; prir</w:t>
      </w:r>
      <w:r>
        <w:rPr>
          <w:b/>
          <w:sz w:val="24"/>
          <w:szCs w:val="24"/>
        </w:rPr>
        <w:t>edbe i manifestacije</w:t>
      </w:r>
      <w:r w:rsidR="00B946D6">
        <w:rPr>
          <w:b/>
          <w:sz w:val="24"/>
          <w:szCs w:val="24"/>
        </w:rPr>
        <w:t xml:space="preserve"> </w:t>
      </w:r>
    </w:p>
    <w:p w:rsidR="00B946D6" w:rsidRPr="008778A9" w:rsidRDefault="00B946D6" w:rsidP="008778A9">
      <w:pPr>
        <w:ind w:right="6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Cilj: </w:t>
      </w:r>
    </w:p>
    <w:p w:rsidR="008778A9" w:rsidRPr="00323303" w:rsidRDefault="008778A9" w:rsidP="008778A9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>-</w:t>
      </w:r>
      <w:r w:rsidR="00B946D6">
        <w:rPr>
          <w:sz w:val="24"/>
          <w:szCs w:val="24"/>
        </w:rPr>
        <w:t>organiziranje</w:t>
      </w:r>
      <w:r w:rsidRPr="00323303">
        <w:rPr>
          <w:sz w:val="24"/>
          <w:szCs w:val="24"/>
        </w:rPr>
        <w:t xml:space="preserve"> zajedničkih aktivn</w:t>
      </w:r>
      <w:r>
        <w:rPr>
          <w:sz w:val="24"/>
          <w:szCs w:val="24"/>
        </w:rPr>
        <w:t>osti i učenika i učitelja</w:t>
      </w:r>
      <w:r w:rsidRPr="00323303">
        <w:rPr>
          <w:sz w:val="24"/>
          <w:szCs w:val="24"/>
        </w:rPr>
        <w:t xml:space="preserve"> tijekom </w:t>
      </w:r>
      <w:r w:rsidR="002F63D5">
        <w:rPr>
          <w:sz w:val="24"/>
          <w:szCs w:val="24"/>
        </w:rPr>
        <w:t>iz</w:t>
      </w:r>
      <w:r w:rsidRPr="00323303">
        <w:rPr>
          <w:sz w:val="24"/>
          <w:szCs w:val="24"/>
        </w:rPr>
        <w:t>vannastavnih aktivnosti i          druženja kroz kolektivno upoznavanje kulturne i duhovne baštine;</w:t>
      </w:r>
    </w:p>
    <w:p w:rsidR="008778A9" w:rsidRDefault="008778A9" w:rsidP="008778A9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 xml:space="preserve">- </w:t>
      </w:r>
      <w:r w:rsidR="0043617A">
        <w:rPr>
          <w:sz w:val="24"/>
          <w:szCs w:val="24"/>
        </w:rPr>
        <w:t>poticanje</w:t>
      </w:r>
      <w:r w:rsidRPr="00323303">
        <w:rPr>
          <w:sz w:val="24"/>
          <w:szCs w:val="24"/>
        </w:rPr>
        <w:t xml:space="preserve"> razvoja pozitivnih vrijednosti i natjecateljskog du</w:t>
      </w:r>
      <w:r w:rsidR="0043617A">
        <w:rPr>
          <w:sz w:val="24"/>
          <w:szCs w:val="24"/>
        </w:rPr>
        <w:t>ha kroz nagrade</w:t>
      </w:r>
      <w:r w:rsidRPr="00323303">
        <w:rPr>
          <w:sz w:val="24"/>
          <w:szCs w:val="24"/>
        </w:rPr>
        <w:t xml:space="preserve"> najuspješnijim </w:t>
      </w:r>
      <w:r w:rsidR="0043617A">
        <w:rPr>
          <w:sz w:val="24"/>
          <w:szCs w:val="24"/>
        </w:rPr>
        <w:t xml:space="preserve">učenicima ili </w:t>
      </w:r>
      <w:r w:rsidR="00B95EAC">
        <w:rPr>
          <w:sz w:val="24"/>
          <w:szCs w:val="24"/>
        </w:rPr>
        <w:t>razredima, grupama</w:t>
      </w:r>
    </w:p>
    <w:p w:rsidR="008778A9" w:rsidRDefault="008778A9" w:rsidP="008778A9">
      <w:pPr>
        <w:ind w:right="637"/>
        <w:jc w:val="both"/>
        <w:rPr>
          <w:sz w:val="24"/>
          <w:szCs w:val="24"/>
        </w:rPr>
      </w:pPr>
    </w:p>
    <w:p w:rsidR="008778A9" w:rsidRPr="008778A9" w:rsidRDefault="008778A9" w:rsidP="008778A9">
      <w:pPr>
        <w:ind w:right="637"/>
        <w:jc w:val="both"/>
        <w:rPr>
          <w:b/>
          <w:sz w:val="24"/>
          <w:szCs w:val="24"/>
        </w:rPr>
      </w:pPr>
      <w:r w:rsidRPr="008778A9">
        <w:rPr>
          <w:b/>
          <w:sz w:val="24"/>
          <w:szCs w:val="24"/>
        </w:rPr>
        <w:t>Školska natjecan</w:t>
      </w:r>
      <w:r w:rsidR="00874051">
        <w:rPr>
          <w:b/>
          <w:sz w:val="24"/>
          <w:szCs w:val="24"/>
        </w:rPr>
        <w:t>ja</w:t>
      </w:r>
    </w:p>
    <w:p w:rsidR="008778A9" w:rsidRDefault="00CD16D6" w:rsidP="008778A9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Osnovna škola Gola</w:t>
      </w:r>
      <w:r w:rsidR="008778A9">
        <w:rPr>
          <w:sz w:val="24"/>
          <w:szCs w:val="24"/>
        </w:rPr>
        <w:t xml:space="preserve"> sudjeluje ili je organizator sljedećih natjecanja</w:t>
      </w:r>
      <w:r w:rsidR="00B95EAC">
        <w:rPr>
          <w:sz w:val="24"/>
          <w:szCs w:val="24"/>
        </w:rPr>
        <w:t>:</w:t>
      </w:r>
    </w:p>
    <w:p w:rsidR="0043617A" w:rsidRDefault="008778A9" w:rsidP="008778A9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Školska natjecanja </w:t>
      </w:r>
      <w:r w:rsidR="002F63D5">
        <w:rPr>
          <w:sz w:val="24"/>
          <w:szCs w:val="24"/>
        </w:rPr>
        <w:t>(</w:t>
      </w:r>
      <w:r w:rsidR="008A3832">
        <w:rPr>
          <w:sz w:val="24"/>
          <w:szCs w:val="24"/>
        </w:rPr>
        <w:t>natjecanja u znanju po predmetima, sportska natjecanja</w:t>
      </w:r>
      <w:r w:rsidR="0043617A">
        <w:rPr>
          <w:sz w:val="24"/>
          <w:szCs w:val="24"/>
        </w:rPr>
        <w:t>)</w:t>
      </w:r>
    </w:p>
    <w:p w:rsidR="00954C6B" w:rsidRDefault="0043617A" w:rsidP="008778A9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Županijska natjecanja kao sudionik ili organizator</w:t>
      </w:r>
      <w:r w:rsidR="00196CB7">
        <w:rPr>
          <w:sz w:val="24"/>
          <w:szCs w:val="24"/>
        </w:rPr>
        <w:t xml:space="preserve"> (</w:t>
      </w:r>
      <w:r w:rsidR="00954C6B">
        <w:rPr>
          <w:sz w:val="24"/>
          <w:szCs w:val="24"/>
        </w:rPr>
        <w:t>domaćin)</w:t>
      </w:r>
    </w:p>
    <w:p w:rsidR="008778A9" w:rsidRDefault="00954C6B" w:rsidP="008778A9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Natjecanja na regionalnoj ili državnoj razini</w:t>
      </w:r>
      <w:r w:rsidR="008778A9" w:rsidRPr="00323303">
        <w:rPr>
          <w:sz w:val="24"/>
          <w:szCs w:val="24"/>
        </w:rPr>
        <w:t xml:space="preserve"> </w:t>
      </w:r>
      <w:r w:rsidR="00CD16D6">
        <w:rPr>
          <w:sz w:val="24"/>
          <w:szCs w:val="24"/>
        </w:rPr>
        <w:t>(sudionici)</w:t>
      </w:r>
    </w:p>
    <w:p w:rsidR="0052753C" w:rsidRDefault="0052753C" w:rsidP="0052753C">
      <w:pPr>
        <w:ind w:right="637"/>
        <w:jc w:val="both"/>
        <w:rPr>
          <w:sz w:val="24"/>
          <w:szCs w:val="24"/>
        </w:rPr>
      </w:pPr>
    </w:p>
    <w:p w:rsidR="0052753C" w:rsidRPr="00323303" w:rsidRDefault="0052753C" w:rsidP="0052753C">
      <w:pPr>
        <w:ind w:right="637"/>
        <w:jc w:val="both"/>
        <w:rPr>
          <w:sz w:val="24"/>
          <w:szCs w:val="24"/>
        </w:rPr>
      </w:pPr>
    </w:p>
    <w:p w:rsidR="004A2161" w:rsidRPr="005E766E" w:rsidRDefault="004E595E" w:rsidP="008778A9">
      <w:pPr>
        <w:ind w:right="637"/>
        <w:jc w:val="both"/>
        <w:rPr>
          <w:b/>
          <w:sz w:val="24"/>
          <w:szCs w:val="24"/>
        </w:rPr>
      </w:pPr>
      <w:r w:rsidRPr="004E595E">
        <w:rPr>
          <w:b/>
          <w:sz w:val="24"/>
          <w:szCs w:val="24"/>
        </w:rPr>
        <w:t>Kulturno-umjetnička djelatnost škole</w:t>
      </w:r>
      <w:r>
        <w:rPr>
          <w:sz w:val="24"/>
          <w:szCs w:val="24"/>
        </w:rPr>
        <w:t xml:space="preserve"> </w:t>
      </w:r>
    </w:p>
    <w:p w:rsidR="005E766E" w:rsidRDefault="005E766E" w:rsidP="005E766E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Obilježavanje Olimpijskog dana, Dana kruha, </w:t>
      </w:r>
      <w:r w:rsidR="00874051">
        <w:rPr>
          <w:sz w:val="24"/>
          <w:szCs w:val="24"/>
        </w:rPr>
        <w:t xml:space="preserve">Svjetski dan učitelja, </w:t>
      </w:r>
      <w:r>
        <w:rPr>
          <w:sz w:val="24"/>
          <w:szCs w:val="24"/>
        </w:rPr>
        <w:t xml:space="preserve">Pada Vukovara, Mjeseca hrvatske knjige, </w:t>
      </w:r>
      <w:r w:rsidR="00196CB7">
        <w:rPr>
          <w:sz w:val="24"/>
          <w:szCs w:val="24"/>
        </w:rPr>
        <w:t xml:space="preserve">Mjesec borbe protiv ovisnosti, </w:t>
      </w:r>
      <w:r>
        <w:rPr>
          <w:sz w:val="24"/>
          <w:szCs w:val="24"/>
        </w:rPr>
        <w:t xml:space="preserve">Dana ružičastih majica, </w:t>
      </w:r>
      <w:r w:rsidR="00CD16D6">
        <w:rPr>
          <w:sz w:val="24"/>
          <w:szCs w:val="24"/>
        </w:rPr>
        <w:t xml:space="preserve">Dan </w:t>
      </w:r>
      <w:proofErr w:type="spellStart"/>
      <w:r w:rsidR="00CD16D6">
        <w:rPr>
          <w:sz w:val="24"/>
          <w:szCs w:val="24"/>
        </w:rPr>
        <w:t>Downovog</w:t>
      </w:r>
      <w:proofErr w:type="spellEnd"/>
      <w:r w:rsidR="00CD16D6">
        <w:rPr>
          <w:sz w:val="24"/>
          <w:szCs w:val="24"/>
        </w:rPr>
        <w:t xml:space="preserve"> sindroma, Dan kravate </w:t>
      </w:r>
    </w:p>
    <w:p w:rsidR="005E766E" w:rsidRDefault="005E766E" w:rsidP="005E766E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Doček učenika 1. raz.</w:t>
      </w:r>
    </w:p>
    <w:p w:rsidR="005E766E" w:rsidRDefault="005E766E" w:rsidP="005E766E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Božićna  priredba, završna školska priredba</w:t>
      </w:r>
    </w:p>
    <w:p w:rsidR="00196CB7" w:rsidRDefault="00CD16D6" w:rsidP="005E766E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Maškare</w:t>
      </w:r>
    </w:p>
    <w:p w:rsidR="00196CB7" w:rsidRDefault="00196CB7" w:rsidP="005E766E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Obilježavanje Dana škole sadrži: večer kulture, priredba, dodjela nagrad</w:t>
      </w:r>
      <w:r w:rsidR="00CD16D6">
        <w:rPr>
          <w:sz w:val="24"/>
          <w:szCs w:val="24"/>
        </w:rPr>
        <w:t>a</w:t>
      </w:r>
    </w:p>
    <w:p w:rsidR="00196CB7" w:rsidRDefault="00196CB7" w:rsidP="005E766E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Oproštaj od učenika osmih razreda.</w:t>
      </w:r>
    </w:p>
    <w:p w:rsidR="00196CB7" w:rsidRDefault="00196CB7" w:rsidP="00196CB7">
      <w:pPr>
        <w:ind w:right="637"/>
        <w:jc w:val="both"/>
        <w:rPr>
          <w:sz w:val="24"/>
          <w:szCs w:val="24"/>
        </w:rPr>
      </w:pPr>
    </w:p>
    <w:p w:rsidR="00196CB7" w:rsidRDefault="00196CB7" w:rsidP="00196CB7">
      <w:pPr>
        <w:ind w:right="6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Izdavačka djelatnost škole</w:t>
      </w:r>
      <w:r w:rsidR="00CD16D6">
        <w:rPr>
          <w:b/>
          <w:sz w:val="24"/>
          <w:szCs w:val="24"/>
        </w:rPr>
        <w:t xml:space="preserve"> </w:t>
      </w:r>
    </w:p>
    <w:p w:rsidR="00196CB7" w:rsidRDefault="00196CB7" w:rsidP="00196CB7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Škola svake školske godine izdaje školski list „</w:t>
      </w:r>
      <w:proofErr w:type="spellStart"/>
      <w:r w:rsidR="00CD16D6">
        <w:rPr>
          <w:sz w:val="24"/>
          <w:szCs w:val="24"/>
        </w:rPr>
        <w:t>Golski</w:t>
      </w:r>
      <w:proofErr w:type="spellEnd"/>
      <w:r w:rsidR="00CD16D6">
        <w:rPr>
          <w:sz w:val="24"/>
          <w:szCs w:val="24"/>
        </w:rPr>
        <w:t xml:space="preserve"> vrutak</w:t>
      </w:r>
      <w:r>
        <w:rPr>
          <w:sz w:val="24"/>
          <w:szCs w:val="24"/>
        </w:rPr>
        <w:t>“.</w:t>
      </w:r>
    </w:p>
    <w:p w:rsidR="00196CB7" w:rsidRDefault="00196CB7" w:rsidP="00196CB7">
      <w:pPr>
        <w:ind w:right="637"/>
        <w:jc w:val="both"/>
        <w:rPr>
          <w:sz w:val="24"/>
          <w:szCs w:val="24"/>
        </w:rPr>
      </w:pPr>
    </w:p>
    <w:p w:rsidR="00196CB7" w:rsidRDefault="00196CB7" w:rsidP="00196CB7">
      <w:pPr>
        <w:ind w:right="6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Dokumentacija škole</w:t>
      </w:r>
    </w:p>
    <w:p w:rsidR="00196CB7" w:rsidRDefault="00196CB7" w:rsidP="00196CB7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Potrebna dokumentacija za rad škole:</w:t>
      </w:r>
    </w:p>
    <w:p w:rsidR="00196CB7" w:rsidRPr="00CD16D6" w:rsidRDefault="00196CB7" w:rsidP="00CD16D6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Imenici i dnevnici vode se u e-obliku</w:t>
      </w:r>
    </w:p>
    <w:p w:rsidR="00196CB7" w:rsidRDefault="00196CB7" w:rsidP="00196CB7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Zapisnici (predmetno – razrednih i popravnih ispita)</w:t>
      </w:r>
    </w:p>
    <w:p w:rsidR="00196CB7" w:rsidRDefault="00196CB7" w:rsidP="00196CB7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Učenički dosje</w:t>
      </w:r>
    </w:p>
    <w:p w:rsidR="00196CB7" w:rsidRDefault="00196CB7" w:rsidP="00196CB7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Spomenica škole</w:t>
      </w:r>
    </w:p>
    <w:p w:rsidR="00196CB7" w:rsidRDefault="00196CB7" w:rsidP="00196CB7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Matična knjiga</w:t>
      </w:r>
    </w:p>
    <w:p w:rsidR="00196CB7" w:rsidRDefault="00196CB7" w:rsidP="00196CB7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Registar učenika</w:t>
      </w:r>
    </w:p>
    <w:p w:rsidR="00196CB7" w:rsidRPr="0052753C" w:rsidRDefault="00196CB7" w:rsidP="0052753C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Svjedodžbe i pohvalnice za učenike</w:t>
      </w:r>
    </w:p>
    <w:p w:rsidR="00196CB7" w:rsidRDefault="00B4025D" w:rsidP="00196CB7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Obrasci i tiskanice za različite potrebe (pripravnici,…)</w:t>
      </w:r>
    </w:p>
    <w:p w:rsidR="00B4025D" w:rsidRDefault="00B4025D" w:rsidP="00B4025D">
      <w:pPr>
        <w:ind w:left="360" w:right="637"/>
        <w:jc w:val="both"/>
        <w:rPr>
          <w:sz w:val="24"/>
          <w:szCs w:val="24"/>
        </w:rPr>
      </w:pPr>
    </w:p>
    <w:p w:rsidR="00B4025D" w:rsidRDefault="00B4025D" w:rsidP="00B4025D">
      <w:pPr>
        <w:ind w:left="360" w:right="6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Profesionalna orijentacija učenika</w:t>
      </w:r>
      <w:r w:rsidR="00CD16D6">
        <w:rPr>
          <w:b/>
          <w:sz w:val="24"/>
          <w:szCs w:val="24"/>
        </w:rPr>
        <w:t xml:space="preserve"> </w:t>
      </w:r>
    </w:p>
    <w:p w:rsidR="007A6581" w:rsidRDefault="00B4025D" w:rsidP="007A6581">
      <w:pPr>
        <w:ind w:left="360" w:right="637"/>
        <w:jc w:val="both"/>
        <w:rPr>
          <w:sz w:val="24"/>
          <w:szCs w:val="24"/>
        </w:rPr>
      </w:pPr>
      <w:r>
        <w:rPr>
          <w:sz w:val="24"/>
          <w:szCs w:val="24"/>
        </w:rPr>
        <w:t>Program profesionalne orijentacije obuhvaća:</w:t>
      </w:r>
    </w:p>
    <w:p w:rsidR="00CD16D6" w:rsidRPr="007A6581" w:rsidRDefault="00CD16D6" w:rsidP="007A6581">
      <w:pPr>
        <w:pStyle w:val="Odlomakpopisa"/>
        <w:numPr>
          <w:ilvl w:val="0"/>
          <w:numId w:val="8"/>
        </w:numPr>
        <w:ind w:right="637"/>
        <w:jc w:val="both"/>
        <w:rPr>
          <w:sz w:val="24"/>
          <w:szCs w:val="24"/>
        </w:rPr>
      </w:pPr>
      <w:r w:rsidRPr="007A6581">
        <w:rPr>
          <w:sz w:val="24"/>
          <w:szCs w:val="24"/>
        </w:rPr>
        <w:t xml:space="preserve">Radionice </w:t>
      </w:r>
      <w:r w:rsidR="007A6581" w:rsidRPr="007A6581">
        <w:rPr>
          <w:sz w:val="24"/>
          <w:szCs w:val="24"/>
        </w:rPr>
        <w:t>profesionalne orijentacije ( pedagoginja)</w:t>
      </w:r>
    </w:p>
    <w:p w:rsidR="00B4025D" w:rsidRDefault="00B4025D" w:rsidP="00B4025D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Posjet gosta predavača iz srednje škole</w:t>
      </w:r>
    </w:p>
    <w:p w:rsidR="00B4025D" w:rsidRDefault="00B4025D" w:rsidP="00B4025D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Posjet srednjoškolskim centrima</w:t>
      </w:r>
    </w:p>
    <w:p w:rsidR="00B4025D" w:rsidRPr="00CD16D6" w:rsidRDefault="00B4025D" w:rsidP="00CD16D6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Posjet CISOK-</w:t>
      </w:r>
      <w:r w:rsidR="007A6581">
        <w:rPr>
          <w:sz w:val="24"/>
          <w:szCs w:val="24"/>
        </w:rPr>
        <w:t>a</w:t>
      </w:r>
    </w:p>
    <w:p w:rsidR="0052753C" w:rsidRPr="00B4025D" w:rsidRDefault="0052753C" w:rsidP="00B4025D">
      <w:pPr>
        <w:numPr>
          <w:ilvl w:val="0"/>
          <w:numId w:val="8"/>
        </w:num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Posjet Obrtničkom i gospodarskom sajmu Koprivničko – križevačke županije.</w:t>
      </w:r>
    </w:p>
    <w:p w:rsidR="005E766E" w:rsidRPr="00323303" w:rsidRDefault="005E766E" w:rsidP="005E766E">
      <w:pPr>
        <w:ind w:left="720"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2161" w:rsidRPr="00323303" w:rsidRDefault="004A2161" w:rsidP="006752C4">
      <w:pPr>
        <w:ind w:right="637"/>
        <w:jc w:val="both"/>
        <w:rPr>
          <w:sz w:val="24"/>
          <w:szCs w:val="24"/>
        </w:rPr>
      </w:pPr>
    </w:p>
    <w:p w:rsidR="004A2161" w:rsidRPr="00323303" w:rsidRDefault="00795127" w:rsidP="006752C4">
      <w:pPr>
        <w:numPr>
          <w:ilvl w:val="0"/>
          <w:numId w:val="3"/>
        </w:numPr>
        <w:ind w:right="637"/>
        <w:jc w:val="both"/>
        <w:rPr>
          <w:b/>
          <w:sz w:val="24"/>
          <w:szCs w:val="24"/>
        </w:rPr>
      </w:pPr>
      <w:r w:rsidRPr="00323303">
        <w:rPr>
          <w:b/>
          <w:sz w:val="24"/>
          <w:szCs w:val="24"/>
        </w:rPr>
        <w:t xml:space="preserve">   </w:t>
      </w:r>
      <w:r w:rsidR="004A2161" w:rsidRPr="00323303">
        <w:rPr>
          <w:b/>
          <w:sz w:val="24"/>
          <w:szCs w:val="24"/>
        </w:rPr>
        <w:t>Zakonske i druge podloge na kojima se zasniva program rada škole</w:t>
      </w:r>
    </w:p>
    <w:p w:rsidR="000326A6" w:rsidRPr="00323303" w:rsidRDefault="000326A6" w:rsidP="006752C4">
      <w:pPr>
        <w:ind w:left="360" w:right="637"/>
        <w:jc w:val="both"/>
        <w:rPr>
          <w:b/>
          <w:sz w:val="24"/>
          <w:szCs w:val="24"/>
        </w:rPr>
      </w:pPr>
    </w:p>
    <w:p w:rsidR="004A2161" w:rsidRPr="00323303" w:rsidRDefault="000326A6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>-</w:t>
      </w:r>
      <w:r w:rsidR="004A2161" w:rsidRPr="00323303">
        <w:rPr>
          <w:sz w:val="24"/>
          <w:szCs w:val="24"/>
        </w:rPr>
        <w:t>Zakon</w:t>
      </w:r>
      <w:r w:rsidR="00084A89">
        <w:rPr>
          <w:sz w:val="24"/>
          <w:szCs w:val="24"/>
        </w:rPr>
        <w:t xml:space="preserve"> </w:t>
      </w:r>
      <w:r w:rsidR="004A2161" w:rsidRPr="00323303">
        <w:rPr>
          <w:sz w:val="24"/>
          <w:szCs w:val="24"/>
        </w:rPr>
        <w:t>o odgoju i obrazovanju</w:t>
      </w:r>
      <w:r w:rsidR="00084A89">
        <w:rPr>
          <w:sz w:val="24"/>
          <w:szCs w:val="24"/>
        </w:rPr>
        <w:t xml:space="preserve"> (</w:t>
      </w:r>
      <w:r w:rsidR="004A2161" w:rsidRPr="00323303">
        <w:rPr>
          <w:sz w:val="24"/>
          <w:szCs w:val="24"/>
        </w:rPr>
        <w:t>NN br: 87/08; 86</w:t>
      </w:r>
      <w:r w:rsidRPr="00323303">
        <w:rPr>
          <w:sz w:val="24"/>
          <w:szCs w:val="24"/>
        </w:rPr>
        <w:t>/</w:t>
      </w:r>
      <w:r w:rsidR="004A2161" w:rsidRPr="00323303">
        <w:rPr>
          <w:sz w:val="24"/>
          <w:szCs w:val="24"/>
        </w:rPr>
        <w:t>09;</w:t>
      </w:r>
      <w:r w:rsidR="00BE3EB1">
        <w:rPr>
          <w:sz w:val="24"/>
          <w:szCs w:val="24"/>
        </w:rPr>
        <w:t xml:space="preserve"> </w:t>
      </w:r>
      <w:r w:rsidR="004A2161" w:rsidRPr="00323303">
        <w:rPr>
          <w:sz w:val="24"/>
          <w:szCs w:val="24"/>
        </w:rPr>
        <w:t>92</w:t>
      </w:r>
      <w:r w:rsidRPr="00323303">
        <w:rPr>
          <w:sz w:val="24"/>
          <w:szCs w:val="24"/>
        </w:rPr>
        <w:t>/</w:t>
      </w:r>
      <w:r w:rsidR="004A2161" w:rsidRPr="00323303">
        <w:rPr>
          <w:sz w:val="24"/>
          <w:szCs w:val="24"/>
        </w:rPr>
        <w:t>10, 90</w:t>
      </w:r>
      <w:r w:rsidRPr="00323303">
        <w:rPr>
          <w:sz w:val="24"/>
          <w:szCs w:val="24"/>
        </w:rPr>
        <w:t>/</w:t>
      </w:r>
      <w:r w:rsidR="004A2161" w:rsidRPr="00323303">
        <w:rPr>
          <w:sz w:val="24"/>
          <w:szCs w:val="24"/>
        </w:rPr>
        <w:t>11</w:t>
      </w:r>
      <w:r w:rsidR="00654042" w:rsidRPr="00323303">
        <w:rPr>
          <w:sz w:val="24"/>
          <w:szCs w:val="24"/>
        </w:rPr>
        <w:t>,5/12,16/12,86/12,126/12,94/1</w:t>
      </w:r>
      <w:r w:rsidR="00BE3EB1">
        <w:rPr>
          <w:sz w:val="24"/>
          <w:szCs w:val="24"/>
        </w:rPr>
        <w:t>3, 152/14</w:t>
      </w:r>
      <w:r w:rsidR="00084A89">
        <w:rPr>
          <w:sz w:val="24"/>
          <w:szCs w:val="24"/>
        </w:rPr>
        <w:t>, 07/17, 68/18, 98/19, 64/20)</w:t>
      </w:r>
    </w:p>
    <w:p w:rsidR="004A2161" w:rsidRPr="00323303" w:rsidRDefault="000326A6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>-</w:t>
      </w:r>
      <w:r w:rsidR="004A2161" w:rsidRPr="00323303">
        <w:rPr>
          <w:sz w:val="24"/>
          <w:szCs w:val="24"/>
        </w:rPr>
        <w:t>Zakon o ustanovama</w:t>
      </w:r>
      <w:r w:rsidR="00084A89">
        <w:rPr>
          <w:sz w:val="24"/>
          <w:szCs w:val="24"/>
        </w:rPr>
        <w:t xml:space="preserve"> (</w:t>
      </w:r>
      <w:r w:rsidR="004A2161" w:rsidRPr="00323303">
        <w:rPr>
          <w:sz w:val="24"/>
          <w:szCs w:val="24"/>
        </w:rPr>
        <w:t xml:space="preserve"> NN br. 76</w:t>
      </w:r>
      <w:r w:rsidRPr="00323303">
        <w:rPr>
          <w:sz w:val="24"/>
          <w:szCs w:val="24"/>
        </w:rPr>
        <w:t>/</w:t>
      </w:r>
      <w:r w:rsidR="004A2161" w:rsidRPr="00323303">
        <w:rPr>
          <w:sz w:val="24"/>
          <w:szCs w:val="24"/>
        </w:rPr>
        <w:t>93:, 29/97., 47/99., 35/08</w:t>
      </w:r>
      <w:r w:rsidR="00084A89">
        <w:rPr>
          <w:sz w:val="24"/>
          <w:szCs w:val="24"/>
        </w:rPr>
        <w:t>, 127/19)</w:t>
      </w:r>
    </w:p>
    <w:p w:rsidR="004F2F79" w:rsidRPr="00323303" w:rsidRDefault="004F2F79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>-Zakon o radu (NN</w:t>
      </w:r>
      <w:r w:rsidR="0016393E" w:rsidRPr="00323303">
        <w:rPr>
          <w:sz w:val="24"/>
          <w:szCs w:val="24"/>
        </w:rPr>
        <w:t xml:space="preserve"> </w:t>
      </w:r>
      <w:r w:rsidRPr="00323303">
        <w:rPr>
          <w:sz w:val="24"/>
          <w:szCs w:val="24"/>
        </w:rPr>
        <w:t>br.</w:t>
      </w:r>
      <w:r w:rsidR="00084A89">
        <w:rPr>
          <w:sz w:val="24"/>
          <w:szCs w:val="24"/>
        </w:rPr>
        <w:t>93/14, 127/17, 98/19</w:t>
      </w:r>
      <w:r w:rsidRPr="00323303">
        <w:rPr>
          <w:sz w:val="24"/>
          <w:szCs w:val="24"/>
        </w:rPr>
        <w:t>)</w:t>
      </w:r>
    </w:p>
    <w:p w:rsidR="004A2161" w:rsidRPr="00323303" w:rsidRDefault="000326A6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>-</w:t>
      </w:r>
      <w:r w:rsidR="004A2161" w:rsidRPr="00323303">
        <w:rPr>
          <w:sz w:val="24"/>
          <w:szCs w:val="24"/>
        </w:rPr>
        <w:t>Zakon o proračunu (NN br. 87/08.</w:t>
      </w:r>
      <w:r w:rsidR="00654042" w:rsidRPr="00323303">
        <w:rPr>
          <w:sz w:val="24"/>
          <w:szCs w:val="24"/>
        </w:rPr>
        <w:t>136/12</w:t>
      </w:r>
      <w:r w:rsidR="00084A89">
        <w:rPr>
          <w:sz w:val="24"/>
          <w:szCs w:val="24"/>
        </w:rPr>
        <w:t>, 15/15</w:t>
      </w:r>
      <w:r w:rsidRPr="00323303">
        <w:rPr>
          <w:sz w:val="24"/>
          <w:szCs w:val="24"/>
        </w:rPr>
        <w:t>)</w:t>
      </w:r>
      <w:r w:rsidR="00795127" w:rsidRPr="00323303">
        <w:rPr>
          <w:sz w:val="24"/>
          <w:szCs w:val="24"/>
        </w:rPr>
        <w:t>,</w:t>
      </w:r>
      <w:r w:rsidR="004A2161" w:rsidRPr="00323303">
        <w:rPr>
          <w:sz w:val="24"/>
          <w:szCs w:val="24"/>
        </w:rPr>
        <w:t xml:space="preserve"> Pravi</w:t>
      </w:r>
      <w:r w:rsidR="00FE0D91" w:rsidRPr="00323303">
        <w:rPr>
          <w:sz w:val="24"/>
          <w:szCs w:val="24"/>
        </w:rPr>
        <w:t>l</w:t>
      </w:r>
      <w:r w:rsidR="004A2161" w:rsidRPr="00323303">
        <w:rPr>
          <w:sz w:val="24"/>
          <w:szCs w:val="24"/>
        </w:rPr>
        <w:t>nik o proračunskim k</w:t>
      </w:r>
      <w:r w:rsidRPr="00323303">
        <w:rPr>
          <w:sz w:val="24"/>
          <w:szCs w:val="24"/>
        </w:rPr>
        <w:t>l</w:t>
      </w:r>
      <w:r w:rsidR="004A2161" w:rsidRPr="00323303">
        <w:rPr>
          <w:sz w:val="24"/>
          <w:szCs w:val="24"/>
        </w:rPr>
        <w:t>asifikacijama (NN, br. 26</w:t>
      </w:r>
      <w:r w:rsidRPr="00323303">
        <w:rPr>
          <w:sz w:val="24"/>
          <w:szCs w:val="24"/>
        </w:rPr>
        <w:t>/10</w:t>
      </w:r>
      <w:r w:rsidR="00084A89">
        <w:rPr>
          <w:sz w:val="24"/>
          <w:szCs w:val="24"/>
        </w:rPr>
        <w:t xml:space="preserve">, </w:t>
      </w:r>
      <w:r w:rsidR="00084A89" w:rsidRPr="00A5131D">
        <w:rPr>
          <w:color w:val="000000" w:themeColor="text1"/>
          <w:sz w:val="24"/>
          <w:szCs w:val="24"/>
        </w:rPr>
        <w:t>120/13, 1/20</w:t>
      </w:r>
      <w:r w:rsidRPr="00A5131D">
        <w:rPr>
          <w:color w:val="000000" w:themeColor="text1"/>
          <w:sz w:val="24"/>
          <w:szCs w:val="24"/>
        </w:rPr>
        <w:t>)</w:t>
      </w:r>
      <w:r w:rsidR="004A2161" w:rsidRPr="00323303">
        <w:rPr>
          <w:sz w:val="24"/>
          <w:szCs w:val="24"/>
        </w:rPr>
        <w:t xml:space="preserve"> i </w:t>
      </w:r>
    </w:p>
    <w:p w:rsidR="004A2161" w:rsidRPr="00323303" w:rsidRDefault="00795127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 xml:space="preserve"> </w:t>
      </w:r>
      <w:r w:rsidR="004A2161" w:rsidRPr="00323303">
        <w:rPr>
          <w:sz w:val="24"/>
          <w:szCs w:val="24"/>
        </w:rPr>
        <w:t>Pravilnik `o proračunskom ra</w:t>
      </w:r>
      <w:r w:rsidR="00FE0D91" w:rsidRPr="00323303">
        <w:rPr>
          <w:sz w:val="24"/>
          <w:szCs w:val="24"/>
        </w:rPr>
        <w:t>č</w:t>
      </w:r>
      <w:r w:rsidR="004A2161" w:rsidRPr="00323303">
        <w:rPr>
          <w:sz w:val="24"/>
          <w:szCs w:val="24"/>
        </w:rPr>
        <w:t>un</w:t>
      </w:r>
      <w:r w:rsidR="00FE0D91" w:rsidRPr="00323303">
        <w:rPr>
          <w:sz w:val="24"/>
          <w:szCs w:val="24"/>
        </w:rPr>
        <w:t>o</w:t>
      </w:r>
      <w:r w:rsidR="004A2161" w:rsidRPr="00323303">
        <w:rPr>
          <w:sz w:val="24"/>
          <w:szCs w:val="24"/>
        </w:rPr>
        <w:t>vodstvu i računskom planu (NN br.</w:t>
      </w:r>
      <w:r w:rsidR="00654042" w:rsidRPr="00323303">
        <w:rPr>
          <w:sz w:val="24"/>
          <w:szCs w:val="24"/>
        </w:rPr>
        <w:t>124/14</w:t>
      </w:r>
      <w:r w:rsidR="008A007E">
        <w:rPr>
          <w:sz w:val="24"/>
          <w:szCs w:val="24"/>
        </w:rPr>
        <w:t xml:space="preserve">, </w:t>
      </w:r>
      <w:r w:rsidR="008A007E" w:rsidRPr="00A5131D">
        <w:rPr>
          <w:color w:val="000000" w:themeColor="text1"/>
          <w:sz w:val="24"/>
          <w:szCs w:val="24"/>
        </w:rPr>
        <w:t>115/15, 87/16,</w:t>
      </w:r>
      <w:r w:rsidR="008A007E">
        <w:rPr>
          <w:sz w:val="24"/>
          <w:szCs w:val="24"/>
        </w:rPr>
        <w:t xml:space="preserve"> </w:t>
      </w:r>
      <w:r w:rsidR="008A007E" w:rsidRPr="00A5131D">
        <w:rPr>
          <w:color w:val="000000" w:themeColor="text1"/>
          <w:sz w:val="24"/>
          <w:szCs w:val="24"/>
        </w:rPr>
        <w:t>3/18, 126/19</w:t>
      </w:r>
      <w:r w:rsidR="000326A6" w:rsidRPr="00A5131D">
        <w:rPr>
          <w:color w:val="000000" w:themeColor="text1"/>
          <w:sz w:val="24"/>
          <w:szCs w:val="24"/>
        </w:rPr>
        <w:t>)</w:t>
      </w:r>
    </w:p>
    <w:p w:rsidR="000326A6" w:rsidRDefault="000326A6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>-Upute za izradu proračuna lok</w:t>
      </w:r>
      <w:r w:rsidR="00C51332">
        <w:rPr>
          <w:sz w:val="24"/>
          <w:szCs w:val="24"/>
        </w:rPr>
        <w:t>alne samouprave za razdoblje 2020</w:t>
      </w:r>
      <w:r w:rsidRPr="00323303">
        <w:rPr>
          <w:sz w:val="24"/>
          <w:szCs w:val="24"/>
        </w:rPr>
        <w:t>-20</w:t>
      </w:r>
      <w:r w:rsidR="00C51332">
        <w:rPr>
          <w:sz w:val="24"/>
          <w:szCs w:val="24"/>
        </w:rPr>
        <w:t>23</w:t>
      </w:r>
      <w:r w:rsidR="00CA1E5B">
        <w:rPr>
          <w:sz w:val="24"/>
          <w:szCs w:val="24"/>
        </w:rPr>
        <w:t xml:space="preserve">-dolazile na </w:t>
      </w:r>
      <w:proofErr w:type="spellStart"/>
      <w:r w:rsidR="00CA1E5B">
        <w:rPr>
          <w:sz w:val="24"/>
          <w:szCs w:val="24"/>
        </w:rPr>
        <w:t>m</w:t>
      </w:r>
      <w:r w:rsidR="00084A89">
        <w:rPr>
          <w:sz w:val="24"/>
          <w:szCs w:val="24"/>
        </w:rPr>
        <w:t>ail</w:t>
      </w:r>
      <w:r w:rsidR="008A007E">
        <w:rPr>
          <w:sz w:val="24"/>
          <w:szCs w:val="24"/>
        </w:rPr>
        <w:t>u</w:t>
      </w:r>
      <w:proofErr w:type="spellEnd"/>
      <w:r w:rsidR="008A007E">
        <w:rPr>
          <w:sz w:val="24"/>
          <w:szCs w:val="24"/>
        </w:rPr>
        <w:t xml:space="preserve"> </w:t>
      </w:r>
      <w:r w:rsidR="00CA1E5B">
        <w:rPr>
          <w:sz w:val="24"/>
          <w:szCs w:val="24"/>
        </w:rPr>
        <w:t>od osniva</w:t>
      </w:r>
      <w:r w:rsidR="00084A89">
        <w:rPr>
          <w:sz w:val="24"/>
          <w:szCs w:val="24"/>
        </w:rPr>
        <w:t>č</w:t>
      </w:r>
      <w:r w:rsidR="00CA1E5B">
        <w:rPr>
          <w:sz w:val="24"/>
          <w:szCs w:val="24"/>
        </w:rPr>
        <w:t>a</w:t>
      </w:r>
    </w:p>
    <w:p w:rsidR="008A007E" w:rsidRDefault="008A007E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-Zakon o fiskalnoj odgovornosti (NN broj 111/18)</w:t>
      </w:r>
    </w:p>
    <w:p w:rsidR="00FA26EA" w:rsidRPr="00323303" w:rsidRDefault="00FA26EA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-Ure</w:t>
      </w:r>
      <w:r w:rsidR="00B949B6">
        <w:rPr>
          <w:sz w:val="24"/>
          <w:szCs w:val="24"/>
        </w:rPr>
        <w:t>dba o sastavljanja i predaji Izjave o fiskalnoj odgovornosti i izvještaja o primjeni fiskalnih pravila (NN 111/18)</w:t>
      </w:r>
    </w:p>
    <w:p w:rsidR="00795127" w:rsidRPr="00323303" w:rsidRDefault="00795127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>-Godišnji izvedbeni odgojno-obrazovni plan i program rada za školsku godinu 20</w:t>
      </w:r>
      <w:r w:rsidR="00FA26EA">
        <w:rPr>
          <w:sz w:val="24"/>
          <w:szCs w:val="24"/>
        </w:rPr>
        <w:t>20/2021</w:t>
      </w:r>
    </w:p>
    <w:p w:rsidR="00795127" w:rsidRPr="00323303" w:rsidRDefault="00795127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 xml:space="preserve">- Školski kurikulum OŠ </w:t>
      </w:r>
      <w:r w:rsidR="00FA26EA">
        <w:rPr>
          <w:sz w:val="24"/>
          <w:szCs w:val="24"/>
        </w:rPr>
        <w:t>GOLA</w:t>
      </w:r>
      <w:r w:rsidRPr="00323303">
        <w:rPr>
          <w:sz w:val="24"/>
          <w:szCs w:val="24"/>
        </w:rPr>
        <w:t>, nastavne i izvannastavne aktivnosti za školsku godinu</w:t>
      </w:r>
      <w:r w:rsidR="008015BD">
        <w:rPr>
          <w:sz w:val="24"/>
          <w:szCs w:val="24"/>
        </w:rPr>
        <w:t xml:space="preserve"> 20</w:t>
      </w:r>
      <w:r w:rsidR="00FA26EA">
        <w:rPr>
          <w:sz w:val="24"/>
          <w:szCs w:val="24"/>
        </w:rPr>
        <w:t>20/2021</w:t>
      </w:r>
      <w:r w:rsidRPr="00323303">
        <w:rPr>
          <w:sz w:val="24"/>
          <w:szCs w:val="24"/>
        </w:rPr>
        <w:t xml:space="preserve"> </w:t>
      </w:r>
      <w:r w:rsidR="008015BD">
        <w:rPr>
          <w:sz w:val="24"/>
          <w:szCs w:val="24"/>
        </w:rPr>
        <w:t>.</w:t>
      </w:r>
      <w:r w:rsidRPr="00323303">
        <w:rPr>
          <w:sz w:val="24"/>
          <w:szCs w:val="24"/>
        </w:rPr>
        <w:t xml:space="preserve">    </w:t>
      </w:r>
    </w:p>
    <w:p w:rsidR="00795127" w:rsidRDefault="00795127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 xml:space="preserve">  </w:t>
      </w:r>
    </w:p>
    <w:p w:rsidR="007F66BD" w:rsidRDefault="007F66BD" w:rsidP="006752C4">
      <w:pPr>
        <w:ind w:right="637"/>
        <w:jc w:val="both"/>
        <w:rPr>
          <w:sz w:val="24"/>
          <w:szCs w:val="24"/>
        </w:rPr>
      </w:pPr>
    </w:p>
    <w:p w:rsidR="007F66BD" w:rsidRDefault="007F66BD" w:rsidP="006752C4">
      <w:pPr>
        <w:ind w:right="637"/>
        <w:jc w:val="both"/>
        <w:rPr>
          <w:sz w:val="24"/>
          <w:szCs w:val="24"/>
        </w:rPr>
      </w:pPr>
    </w:p>
    <w:p w:rsidR="00795127" w:rsidRPr="00323303" w:rsidRDefault="00795127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 xml:space="preserve">  </w:t>
      </w:r>
      <w:r w:rsidRPr="00323303">
        <w:rPr>
          <w:b/>
          <w:sz w:val="24"/>
          <w:szCs w:val="24"/>
        </w:rPr>
        <w:t>4.      Usklađenost ciljeva, strategije i programa s dokumentima dugoročnog razvo</w:t>
      </w:r>
      <w:r w:rsidRPr="00323303">
        <w:rPr>
          <w:sz w:val="24"/>
          <w:szCs w:val="24"/>
        </w:rPr>
        <w:t>ja</w:t>
      </w:r>
    </w:p>
    <w:p w:rsidR="00795127" w:rsidRPr="00323303" w:rsidRDefault="00795127" w:rsidP="006752C4">
      <w:pPr>
        <w:ind w:right="637"/>
        <w:jc w:val="both"/>
        <w:rPr>
          <w:sz w:val="24"/>
          <w:szCs w:val="24"/>
        </w:rPr>
      </w:pPr>
    </w:p>
    <w:p w:rsidR="00795127" w:rsidRDefault="00795127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>Školske ustanove</w:t>
      </w:r>
      <w:r w:rsidR="00B15434">
        <w:rPr>
          <w:sz w:val="24"/>
          <w:szCs w:val="24"/>
        </w:rPr>
        <w:t xml:space="preserve"> donose </w:t>
      </w:r>
      <w:r w:rsidRPr="00323303">
        <w:rPr>
          <w:sz w:val="24"/>
          <w:szCs w:val="24"/>
        </w:rPr>
        <w:t>godišnje operativne plan</w:t>
      </w:r>
      <w:r w:rsidR="00C51A16">
        <w:rPr>
          <w:sz w:val="24"/>
          <w:szCs w:val="24"/>
        </w:rPr>
        <w:t>ove</w:t>
      </w:r>
      <w:r w:rsidR="002F63D5">
        <w:rPr>
          <w:sz w:val="24"/>
          <w:szCs w:val="24"/>
        </w:rPr>
        <w:t xml:space="preserve"> </w:t>
      </w:r>
      <w:r w:rsidR="00C51A16">
        <w:rPr>
          <w:sz w:val="24"/>
          <w:szCs w:val="24"/>
        </w:rPr>
        <w:t xml:space="preserve">(GPP, </w:t>
      </w:r>
      <w:r w:rsidR="000068E7" w:rsidRPr="00323303">
        <w:rPr>
          <w:sz w:val="24"/>
          <w:szCs w:val="24"/>
        </w:rPr>
        <w:t>školski kurikulum)</w:t>
      </w:r>
      <w:r w:rsidRPr="00323303">
        <w:rPr>
          <w:sz w:val="24"/>
          <w:szCs w:val="24"/>
        </w:rPr>
        <w:t xml:space="preserve"> </w:t>
      </w:r>
      <w:r w:rsidR="000068E7" w:rsidRPr="00323303">
        <w:rPr>
          <w:sz w:val="24"/>
          <w:szCs w:val="24"/>
        </w:rPr>
        <w:t>prema planu i programu koje je donijelo MZO.</w:t>
      </w:r>
    </w:p>
    <w:p w:rsidR="00B15434" w:rsidRPr="00323303" w:rsidRDefault="00B15434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Strateške planove </w:t>
      </w:r>
    </w:p>
    <w:p w:rsidR="003D3E2A" w:rsidRDefault="000068E7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 xml:space="preserve">Također planovi se </w:t>
      </w:r>
      <w:r w:rsidR="00623D74" w:rsidRPr="00323303">
        <w:rPr>
          <w:sz w:val="24"/>
          <w:szCs w:val="24"/>
        </w:rPr>
        <w:t>od</w:t>
      </w:r>
      <w:r w:rsidRPr="00323303">
        <w:rPr>
          <w:sz w:val="24"/>
          <w:szCs w:val="24"/>
        </w:rPr>
        <w:t xml:space="preserve">nose na nastavnu, a ne za fiskalnu godinu. </w:t>
      </w:r>
      <w:r w:rsidR="003D3E2A" w:rsidRPr="00323303">
        <w:rPr>
          <w:sz w:val="24"/>
          <w:szCs w:val="24"/>
        </w:rPr>
        <w:t>To je uzrok mnogim odstupanjima u izvršenju financijskih planova, na primjer, pomak određenih aktivnosti unutar školske godine iz jednog polugodišta u drugo.</w:t>
      </w:r>
    </w:p>
    <w:p w:rsidR="0085321A" w:rsidRDefault="0085321A" w:rsidP="006752C4">
      <w:pPr>
        <w:ind w:right="637"/>
        <w:jc w:val="both"/>
        <w:rPr>
          <w:sz w:val="24"/>
          <w:szCs w:val="24"/>
        </w:rPr>
      </w:pPr>
    </w:p>
    <w:p w:rsidR="003D3E2A" w:rsidRPr="00323303" w:rsidRDefault="003D3E2A" w:rsidP="006752C4">
      <w:pPr>
        <w:ind w:right="637"/>
        <w:jc w:val="both"/>
        <w:rPr>
          <w:sz w:val="24"/>
          <w:szCs w:val="24"/>
        </w:rPr>
      </w:pPr>
    </w:p>
    <w:p w:rsidR="00711A3F" w:rsidRDefault="00346F18" w:rsidP="00BE3EB1">
      <w:pPr>
        <w:numPr>
          <w:ilvl w:val="0"/>
          <w:numId w:val="5"/>
        </w:numPr>
        <w:ind w:right="637"/>
        <w:jc w:val="both"/>
        <w:rPr>
          <w:b/>
          <w:sz w:val="24"/>
          <w:szCs w:val="24"/>
        </w:rPr>
      </w:pPr>
      <w:r w:rsidRPr="00323303">
        <w:rPr>
          <w:b/>
          <w:sz w:val="24"/>
          <w:szCs w:val="24"/>
        </w:rPr>
        <w:t xml:space="preserve">     </w:t>
      </w:r>
      <w:r w:rsidR="003D3E2A" w:rsidRPr="00323303">
        <w:rPr>
          <w:b/>
          <w:sz w:val="24"/>
          <w:szCs w:val="24"/>
        </w:rPr>
        <w:t xml:space="preserve">Ishodišta i pokazatelji  na kojima se zasnivaju izračuni i ocjene potrebnih sredstva </w:t>
      </w:r>
      <w:r w:rsidRPr="00323303">
        <w:rPr>
          <w:b/>
          <w:sz w:val="24"/>
          <w:szCs w:val="24"/>
        </w:rPr>
        <w:t xml:space="preserve"> </w:t>
      </w:r>
      <w:r w:rsidR="00BE3EB1">
        <w:rPr>
          <w:b/>
          <w:sz w:val="24"/>
          <w:szCs w:val="24"/>
        </w:rPr>
        <w:t xml:space="preserve">za provođenje programa </w:t>
      </w:r>
      <w:r w:rsidRPr="00323303">
        <w:rPr>
          <w:b/>
          <w:sz w:val="24"/>
          <w:szCs w:val="24"/>
        </w:rPr>
        <w:t xml:space="preserve">  </w:t>
      </w:r>
      <w:r w:rsidRPr="00BE3EB1">
        <w:rPr>
          <w:b/>
          <w:sz w:val="24"/>
          <w:szCs w:val="24"/>
        </w:rPr>
        <w:t xml:space="preserve"> </w:t>
      </w:r>
    </w:p>
    <w:p w:rsidR="00BE3EB1" w:rsidRPr="00BE3EB1" w:rsidRDefault="00346F18" w:rsidP="00711A3F">
      <w:pPr>
        <w:ind w:right="637"/>
        <w:jc w:val="both"/>
        <w:rPr>
          <w:b/>
          <w:sz w:val="24"/>
          <w:szCs w:val="24"/>
        </w:rPr>
      </w:pPr>
      <w:r w:rsidRPr="00BE3EB1">
        <w:rPr>
          <w:b/>
          <w:sz w:val="24"/>
          <w:szCs w:val="24"/>
        </w:rPr>
        <w:t xml:space="preserve">         </w:t>
      </w:r>
    </w:p>
    <w:p w:rsidR="00BE3EB1" w:rsidRDefault="00BE3EB1" w:rsidP="00BE3EB1">
      <w:pPr>
        <w:ind w:right="6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FF312C" w:rsidRDefault="00FF312C" w:rsidP="00BE3EB1">
      <w:pPr>
        <w:ind w:right="637"/>
        <w:jc w:val="both"/>
        <w:rPr>
          <w:sz w:val="24"/>
          <w:szCs w:val="24"/>
        </w:rPr>
      </w:pPr>
    </w:p>
    <w:p w:rsidR="00317BC8" w:rsidRDefault="00317BC8" w:rsidP="00BE3EB1">
      <w:pPr>
        <w:ind w:right="637"/>
        <w:jc w:val="both"/>
        <w:rPr>
          <w:sz w:val="24"/>
          <w:szCs w:val="24"/>
        </w:rPr>
      </w:pPr>
      <w:r w:rsidRPr="00317BC8">
        <w:rPr>
          <w:sz w:val="24"/>
          <w:szCs w:val="24"/>
        </w:rPr>
        <w:t xml:space="preserve">Planirano je </w:t>
      </w:r>
      <w:r>
        <w:rPr>
          <w:sz w:val="24"/>
          <w:szCs w:val="24"/>
        </w:rPr>
        <w:t>da će se iz općih prihoda i primitaka iz državnog proračuna (MZO) u 2021. godini ostvariti 5.209.880,00 kn prihoda</w:t>
      </w:r>
      <w:r w:rsidR="008B6207">
        <w:rPr>
          <w:sz w:val="24"/>
          <w:szCs w:val="24"/>
        </w:rPr>
        <w:t>.</w:t>
      </w:r>
    </w:p>
    <w:p w:rsidR="008B6207" w:rsidRDefault="008B6207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Prihodima iz državnog proračuna predviđeno je financiranje rashoda za zaposlene (plaće i doprinosi), jubilarne nagrade, naknade za prijevoz na posao i s posla, darovi za djecu, pomoći za bolovanje duže od 90 dana i slučaj smrti člana </w:t>
      </w:r>
      <w:r w:rsidR="00FF312C">
        <w:rPr>
          <w:sz w:val="24"/>
          <w:szCs w:val="24"/>
        </w:rPr>
        <w:t>uže obitelji i novčana naknada poslodavca zbog nezapošljavanja osoba s invaliditetom.</w:t>
      </w:r>
    </w:p>
    <w:p w:rsidR="00FF312C" w:rsidRDefault="00FF312C" w:rsidP="00BE3EB1">
      <w:pPr>
        <w:ind w:right="637"/>
        <w:jc w:val="both"/>
        <w:rPr>
          <w:sz w:val="24"/>
          <w:szCs w:val="24"/>
        </w:rPr>
      </w:pPr>
    </w:p>
    <w:p w:rsidR="00FF312C" w:rsidRDefault="00FF312C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Iz županijskog proračuna zakonski standard planirano je da će se ostvariti 357.200,00 kn.</w:t>
      </w:r>
    </w:p>
    <w:p w:rsidR="00FF312C" w:rsidRDefault="00FF312C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tome iznosu predviđeno je financiranje: naknade troškova zaposlenima (dnevnice, naknade za smještaj na službenom putu u zemlji, </w:t>
      </w:r>
      <w:r w:rsidR="00FE1C14">
        <w:rPr>
          <w:sz w:val="24"/>
          <w:szCs w:val="24"/>
        </w:rPr>
        <w:t>naknade za prijevoz na službenom putu u zemlji, seminari, naknada za korištenje privatnog automobila u službene svrhe)</w:t>
      </w:r>
      <w:r>
        <w:rPr>
          <w:sz w:val="24"/>
          <w:szCs w:val="24"/>
        </w:rPr>
        <w:t>, rashodi za materijal i energiju</w:t>
      </w:r>
      <w:r w:rsidR="00FE1C14">
        <w:rPr>
          <w:sz w:val="24"/>
          <w:szCs w:val="24"/>
        </w:rPr>
        <w:t xml:space="preserve"> ( uredski materijal, literatura, materijal i sredstva za čišćenje i održavanje, materijal za higijenske potrebe i njegu, ostali materijal, materijal za </w:t>
      </w:r>
      <w:proofErr w:type="spellStart"/>
      <w:r w:rsidR="00FE1C14">
        <w:rPr>
          <w:sz w:val="24"/>
          <w:szCs w:val="24"/>
        </w:rPr>
        <w:t>teh.i</w:t>
      </w:r>
      <w:proofErr w:type="spellEnd"/>
      <w:r w:rsidR="00FE1C14">
        <w:rPr>
          <w:sz w:val="24"/>
          <w:szCs w:val="24"/>
        </w:rPr>
        <w:t xml:space="preserve"> </w:t>
      </w:r>
      <w:proofErr w:type="spellStart"/>
      <w:r w:rsidR="00FE1C14">
        <w:rPr>
          <w:sz w:val="24"/>
          <w:szCs w:val="24"/>
        </w:rPr>
        <w:t>investic.održavanje</w:t>
      </w:r>
      <w:proofErr w:type="spellEnd"/>
      <w:r w:rsidR="00FE1C14">
        <w:rPr>
          <w:sz w:val="24"/>
          <w:szCs w:val="24"/>
        </w:rPr>
        <w:t>, sitni inventar</w:t>
      </w:r>
      <w:r>
        <w:rPr>
          <w:sz w:val="24"/>
          <w:szCs w:val="24"/>
        </w:rPr>
        <w:t>,</w:t>
      </w:r>
      <w:r w:rsidR="00FE1C14">
        <w:rPr>
          <w:sz w:val="24"/>
          <w:szCs w:val="24"/>
        </w:rPr>
        <w:t xml:space="preserve"> </w:t>
      </w:r>
      <w:proofErr w:type="spellStart"/>
      <w:r w:rsidR="00FE1C14">
        <w:rPr>
          <w:sz w:val="24"/>
          <w:szCs w:val="24"/>
        </w:rPr>
        <w:t>el.energija</w:t>
      </w:r>
      <w:proofErr w:type="spellEnd"/>
      <w:r w:rsidR="00FE1C14">
        <w:rPr>
          <w:sz w:val="24"/>
          <w:szCs w:val="24"/>
        </w:rPr>
        <w:t>, plin, motorni benzin i dizel gorivo),</w:t>
      </w:r>
      <w:r>
        <w:rPr>
          <w:sz w:val="24"/>
          <w:szCs w:val="24"/>
        </w:rPr>
        <w:t xml:space="preserve"> rashodi za usluge</w:t>
      </w:r>
      <w:r w:rsidR="00FE1C14">
        <w:rPr>
          <w:sz w:val="24"/>
          <w:szCs w:val="24"/>
        </w:rPr>
        <w:t xml:space="preserve"> (usluge telefona, poštarina, zdravstvene usluge, ostale </w:t>
      </w:r>
      <w:proofErr w:type="spellStart"/>
      <w:r w:rsidR="00FE1C14">
        <w:rPr>
          <w:sz w:val="24"/>
          <w:szCs w:val="24"/>
        </w:rPr>
        <w:t>intelekt.usluge</w:t>
      </w:r>
      <w:proofErr w:type="spellEnd"/>
      <w:r w:rsidR="00FE1C14">
        <w:rPr>
          <w:sz w:val="24"/>
          <w:szCs w:val="24"/>
        </w:rPr>
        <w:t>, usluge tekućeg i investicijskog održavanja građevinskih objekata, postrojenja i opreme, ostale usluge tekućeg održavanja, komunalne usluge, ostale računalne usluge, ostale usluge)</w:t>
      </w:r>
      <w:r w:rsidR="00010B88">
        <w:rPr>
          <w:sz w:val="24"/>
          <w:szCs w:val="24"/>
        </w:rPr>
        <w:t>, ostalih nespomenutih rashoda poslovanja (reprezentacija, tuzemne članarine, ostali nespomenuti rashodi poslovanja), ostalih financijskih rashoda (zatezne kamate)</w:t>
      </w:r>
      <w:r w:rsidR="00095C92">
        <w:rPr>
          <w:sz w:val="24"/>
          <w:szCs w:val="24"/>
        </w:rPr>
        <w:t>.</w:t>
      </w:r>
    </w:p>
    <w:p w:rsidR="00095C92" w:rsidRDefault="00095C92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Iz županijskog proračuna zakonskog standarda</w:t>
      </w:r>
      <w:r w:rsidR="00492D0C">
        <w:rPr>
          <w:sz w:val="24"/>
          <w:szCs w:val="24"/>
        </w:rPr>
        <w:t xml:space="preserve"> koji se odnosi na </w:t>
      </w:r>
      <w:r>
        <w:rPr>
          <w:sz w:val="24"/>
          <w:szCs w:val="24"/>
        </w:rPr>
        <w:t>kap</w:t>
      </w:r>
      <w:r w:rsidR="00492D0C">
        <w:rPr>
          <w:sz w:val="24"/>
          <w:szCs w:val="24"/>
        </w:rPr>
        <w:t>it</w:t>
      </w:r>
      <w:r>
        <w:rPr>
          <w:sz w:val="24"/>
          <w:szCs w:val="24"/>
        </w:rPr>
        <w:t>alna ula</w:t>
      </w:r>
      <w:r w:rsidR="00492D0C">
        <w:rPr>
          <w:sz w:val="24"/>
          <w:szCs w:val="24"/>
        </w:rPr>
        <w:t>ganja</w:t>
      </w:r>
      <w:r w:rsidR="00B03241">
        <w:rPr>
          <w:sz w:val="24"/>
          <w:szCs w:val="24"/>
        </w:rPr>
        <w:t xml:space="preserve"> planirano je da će se ostvariti 30.000</w:t>
      </w:r>
      <w:r w:rsidR="00492D0C">
        <w:rPr>
          <w:sz w:val="24"/>
          <w:szCs w:val="24"/>
        </w:rPr>
        <w:t>,</w:t>
      </w:r>
      <w:r w:rsidR="00B03241">
        <w:rPr>
          <w:sz w:val="24"/>
          <w:szCs w:val="24"/>
        </w:rPr>
        <w:t>00 kn</w:t>
      </w:r>
      <w:r w:rsidR="00492D0C">
        <w:rPr>
          <w:sz w:val="24"/>
          <w:szCs w:val="24"/>
        </w:rPr>
        <w:t xml:space="preserve"> za dodatno ulaganje na građevinskim objektima, konkretno za proširenje i uređenje postojeće učionice koja je trenutno neadekvatna, a nužno potrebna</w:t>
      </w:r>
      <w:r w:rsidR="00A771DB">
        <w:rPr>
          <w:sz w:val="24"/>
          <w:szCs w:val="24"/>
        </w:rPr>
        <w:t xml:space="preserve">, te </w:t>
      </w:r>
      <w:r w:rsidR="00B40C69">
        <w:rPr>
          <w:sz w:val="24"/>
          <w:szCs w:val="24"/>
        </w:rPr>
        <w:t xml:space="preserve">22.000,00 </w:t>
      </w:r>
      <w:r w:rsidR="00A771DB">
        <w:rPr>
          <w:sz w:val="24"/>
          <w:szCs w:val="24"/>
        </w:rPr>
        <w:t xml:space="preserve">kapitalno ulaganje za opremanje OŠ- od strojeva, kosilice za PŠ Otočka i PŠ </w:t>
      </w:r>
      <w:proofErr w:type="spellStart"/>
      <w:r w:rsidR="00A771DB">
        <w:rPr>
          <w:sz w:val="24"/>
          <w:szCs w:val="24"/>
        </w:rPr>
        <w:t>Gotalovo</w:t>
      </w:r>
      <w:proofErr w:type="spellEnd"/>
      <w:r w:rsidR="00A771DB">
        <w:rPr>
          <w:sz w:val="24"/>
          <w:szCs w:val="24"/>
        </w:rPr>
        <w:t>, od opreme profesionalna sjeckalica za kuhinju te knjige.</w:t>
      </w:r>
    </w:p>
    <w:p w:rsidR="004B79AD" w:rsidRDefault="00782DA3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Prihodima iz županijskog </w:t>
      </w:r>
      <w:r w:rsidR="008B40DA">
        <w:rPr>
          <w:sz w:val="24"/>
          <w:szCs w:val="24"/>
        </w:rPr>
        <w:t xml:space="preserve">proračuna iznad zakonskog standarda predviđeno je financiranje </w:t>
      </w:r>
      <w:r w:rsidR="00B40C69">
        <w:rPr>
          <w:sz w:val="24"/>
          <w:szCs w:val="24"/>
        </w:rPr>
        <w:t xml:space="preserve">u iznosu od 44.000,00 kn </w:t>
      </w:r>
      <w:r w:rsidR="008B40DA">
        <w:rPr>
          <w:sz w:val="24"/>
          <w:szCs w:val="24"/>
        </w:rPr>
        <w:t xml:space="preserve">rashoda za materijal i energiju (namirnice, </w:t>
      </w:r>
      <w:proofErr w:type="spellStart"/>
      <w:r w:rsidR="008B40DA">
        <w:rPr>
          <w:sz w:val="24"/>
          <w:szCs w:val="24"/>
        </w:rPr>
        <w:t>el.energija</w:t>
      </w:r>
      <w:proofErr w:type="spellEnd"/>
      <w:r w:rsidR="008B40DA">
        <w:rPr>
          <w:sz w:val="24"/>
          <w:szCs w:val="24"/>
        </w:rPr>
        <w:t xml:space="preserve">, plin), rashoda za usluge </w:t>
      </w:r>
      <w:proofErr w:type="spellStart"/>
      <w:r w:rsidR="008B40DA">
        <w:rPr>
          <w:sz w:val="24"/>
          <w:szCs w:val="24"/>
        </w:rPr>
        <w:t>usluge</w:t>
      </w:r>
      <w:proofErr w:type="spellEnd"/>
      <w:r w:rsidR="008B40DA">
        <w:rPr>
          <w:sz w:val="24"/>
          <w:szCs w:val="24"/>
        </w:rPr>
        <w:t xml:space="preserve"> telefona, pošte i prijevoza, komunalne usluge, intelektualne i osobne usluge (ugovor o djelu).</w:t>
      </w:r>
    </w:p>
    <w:p w:rsidR="008B40DA" w:rsidRDefault="008B40DA" w:rsidP="00BE3EB1">
      <w:pPr>
        <w:ind w:right="637"/>
        <w:jc w:val="both"/>
        <w:rPr>
          <w:sz w:val="24"/>
          <w:szCs w:val="24"/>
        </w:rPr>
      </w:pPr>
    </w:p>
    <w:p w:rsidR="008B40DA" w:rsidRDefault="008B40DA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Prihodima </w:t>
      </w:r>
      <w:r w:rsidR="00B40C69">
        <w:rPr>
          <w:sz w:val="24"/>
          <w:szCs w:val="24"/>
        </w:rPr>
        <w:t>od EU projekata planirano je:</w:t>
      </w:r>
    </w:p>
    <w:p w:rsidR="00B40C69" w:rsidRDefault="00B40C69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Prilika za sve 3-plaće pomoćnika u nastavi </w:t>
      </w:r>
      <w:r w:rsidR="00062CBF">
        <w:rPr>
          <w:sz w:val="24"/>
          <w:szCs w:val="24"/>
        </w:rPr>
        <w:t>83</w:t>
      </w:r>
      <w:r w:rsidR="004342FA">
        <w:rPr>
          <w:sz w:val="24"/>
          <w:szCs w:val="24"/>
        </w:rPr>
        <w:t>.100,00 kn</w:t>
      </w:r>
    </w:p>
    <w:p w:rsidR="004342FA" w:rsidRDefault="004342FA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Svi u školi svi pri stolu 5-14.100,00 kn</w:t>
      </w:r>
    </w:p>
    <w:p w:rsidR="004342FA" w:rsidRDefault="004342FA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Školska shema- 9.000,00 kn</w:t>
      </w:r>
    </w:p>
    <w:p w:rsidR="004342FA" w:rsidRDefault="004342FA" w:rsidP="00BE3EB1">
      <w:pPr>
        <w:ind w:right="637"/>
        <w:jc w:val="both"/>
        <w:rPr>
          <w:sz w:val="24"/>
          <w:szCs w:val="24"/>
        </w:rPr>
      </w:pPr>
    </w:p>
    <w:p w:rsidR="004342FA" w:rsidRDefault="004342FA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Kapitalni projekt -Dodatna ulaganja u OŠ-proširenje kuhinje i zbornice- planirano je ostvariti iz općih prihoda i primitaka od osnivača KKŽ u iznosu od 220.000,00 kn, te iz pomoći </w:t>
      </w:r>
      <w:r w:rsidR="007D44B4">
        <w:rPr>
          <w:sz w:val="24"/>
          <w:szCs w:val="24"/>
        </w:rPr>
        <w:t>od općine Gola 350.000,00.</w:t>
      </w:r>
    </w:p>
    <w:p w:rsidR="007D44B4" w:rsidRDefault="007D44B4" w:rsidP="00BE3EB1">
      <w:pPr>
        <w:ind w:right="637"/>
        <w:jc w:val="both"/>
        <w:rPr>
          <w:sz w:val="24"/>
          <w:szCs w:val="24"/>
        </w:rPr>
      </w:pPr>
    </w:p>
    <w:p w:rsidR="007D44B4" w:rsidRPr="00356268" w:rsidRDefault="00356268" w:rsidP="00BE3EB1">
      <w:pPr>
        <w:ind w:right="637"/>
        <w:jc w:val="both"/>
        <w:rPr>
          <w:color w:val="000000" w:themeColor="text1"/>
          <w:sz w:val="24"/>
          <w:szCs w:val="24"/>
        </w:rPr>
      </w:pPr>
      <w:r w:rsidRPr="00356268">
        <w:rPr>
          <w:color w:val="000000" w:themeColor="text1"/>
          <w:sz w:val="24"/>
          <w:szCs w:val="24"/>
        </w:rPr>
        <w:t>Sredstva koja dobijemo od donacija</w:t>
      </w:r>
      <w:r w:rsidR="007D44B4" w:rsidRPr="00356268">
        <w:rPr>
          <w:color w:val="000000" w:themeColor="text1"/>
          <w:sz w:val="24"/>
          <w:szCs w:val="24"/>
        </w:rPr>
        <w:t xml:space="preserve"> financirati ostali nespomenuti </w:t>
      </w:r>
      <w:r w:rsidRPr="00356268">
        <w:rPr>
          <w:color w:val="000000" w:themeColor="text1"/>
          <w:sz w:val="24"/>
          <w:szCs w:val="24"/>
        </w:rPr>
        <w:t>r</w:t>
      </w:r>
      <w:r w:rsidR="007D44B4" w:rsidRPr="00356268">
        <w:rPr>
          <w:color w:val="000000" w:themeColor="text1"/>
          <w:sz w:val="24"/>
          <w:szCs w:val="24"/>
        </w:rPr>
        <w:t>ashodi poslovanja, oprema i knjige.</w:t>
      </w:r>
    </w:p>
    <w:p w:rsidR="007D44B4" w:rsidRPr="00356268" w:rsidRDefault="007D44B4" w:rsidP="00BE3EB1">
      <w:pPr>
        <w:ind w:right="637"/>
        <w:jc w:val="both"/>
        <w:rPr>
          <w:color w:val="000000" w:themeColor="text1"/>
          <w:sz w:val="24"/>
          <w:szCs w:val="24"/>
        </w:rPr>
      </w:pPr>
    </w:p>
    <w:p w:rsidR="007D44B4" w:rsidRDefault="00356268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Iz prihoda za naknade štete od osiguranja u 2021. planirano je os</w:t>
      </w:r>
      <w:r w:rsidR="00BE29F6">
        <w:rPr>
          <w:sz w:val="24"/>
          <w:szCs w:val="24"/>
        </w:rPr>
        <w:t>tvarenje od 1.000,00 kn za usluge tekućeg i investicijskog održavanja građevinskih objekata.</w:t>
      </w:r>
    </w:p>
    <w:p w:rsidR="00BE29F6" w:rsidRDefault="00BE29F6" w:rsidP="00BE3EB1">
      <w:pPr>
        <w:ind w:right="637"/>
        <w:jc w:val="both"/>
        <w:rPr>
          <w:sz w:val="24"/>
          <w:szCs w:val="24"/>
        </w:rPr>
      </w:pPr>
    </w:p>
    <w:p w:rsidR="00BE29F6" w:rsidRDefault="00BE29F6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Od vlastitih prihoda koje čine prihodi od iznajmljivanja sportske dvorane koristiti će se za čišćenje i održavanje dvorane, prihod od iznajmljivanja stanova za tekuće i investicijsko održavanje zgrade i stanova, stambenu pričuvu i ostale nespomenute rashode poslovanja.</w:t>
      </w:r>
    </w:p>
    <w:p w:rsidR="007D44B4" w:rsidRDefault="007D44B4" w:rsidP="00BE3EB1">
      <w:pPr>
        <w:ind w:right="637"/>
        <w:jc w:val="both"/>
        <w:rPr>
          <w:sz w:val="24"/>
          <w:szCs w:val="24"/>
        </w:rPr>
      </w:pPr>
    </w:p>
    <w:p w:rsidR="009D5945" w:rsidRDefault="009D5945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Iz pomoći proračuna Općine Gola u 2021.g.planirano je ostvariti 550.000, 00 kn, od čega se 485.000,00 kn odnosi na tekuća ulaganja (</w:t>
      </w:r>
      <w:r w:rsidR="00BE5EC8">
        <w:rPr>
          <w:sz w:val="24"/>
          <w:szCs w:val="24"/>
        </w:rPr>
        <w:t>rashodi za zaposlene), materijalne rashode (naknade troškova zaposlenih), rashode za materijal i energiju (uredski materijal i ostali materijalni rashodi, materijal i sirovine-namirnice</w:t>
      </w:r>
      <w:r w:rsidR="00CD49E0">
        <w:rPr>
          <w:sz w:val="24"/>
          <w:szCs w:val="24"/>
        </w:rPr>
        <w:t xml:space="preserve">-osigurana besplatna prehrana učenika i </w:t>
      </w:r>
      <w:r w:rsidR="00CD49E0">
        <w:rPr>
          <w:sz w:val="24"/>
          <w:szCs w:val="24"/>
        </w:rPr>
        <w:lastRenderedPageBreak/>
        <w:t>zaposlenika OŠ Gola</w:t>
      </w:r>
      <w:r w:rsidR="00BE5EC8">
        <w:rPr>
          <w:sz w:val="24"/>
          <w:szCs w:val="24"/>
        </w:rPr>
        <w:t>, energija, materijal za tekuće i investicijsko održavanje, sitni inventar), rashodi za usluge (usluge telefona, pošte i prijevoza, usluge tekuć</w:t>
      </w:r>
      <w:r w:rsidR="00734D15">
        <w:rPr>
          <w:sz w:val="24"/>
          <w:szCs w:val="24"/>
        </w:rPr>
        <w:t>i</w:t>
      </w:r>
      <w:r w:rsidR="00BE5EC8">
        <w:rPr>
          <w:sz w:val="24"/>
          <w:szCs w:val="24"/>
        </w:rPr>
        <w:t xml:space="preserve">h i investicijskog održavanja, planirano je promjena dijela stolarije u MŠ Gola u prizemlju, bojanje zidova u PŠ Novačka, zamjena parketa u četiri učionice u prizemlju, promjena termostata za regulaciju temperature u PŠ </w:t>
      </w:r>
      <w:proofErr w:type="spellStart"/>
      <w:r w:rsidR="00BE5EC8">
        <w:rPr>
          <w:sz w:val="24"/>
          <w:szCs w:val="24"/>
        </w:rPr>
        <w:t>Ždala</w:t>
      </w:r>
      <w:proofErr w:type="spellEnd"/>
      <w:r w:rsidR="00CD49E0">
        <w:rPr>
          <w:sz w:val="24"/>
          <w:szCs w:val="24"/>
        </w:rPr>
        <w:t>, komunalne usluge, zdravstvene i veterinarske usluge, intelektualne usluge, naknade troškova osobama izvan radnog odnosa, ostali nespomenuti rashodi poslovanja).</w:t>
      </w:r>
    </w:p>
    <w:p w:rsidR="00326A85" w:rsidRDefault="00326A85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Preostalih 55.000,00 kn odnosi se na kapitalna ulaganja u OŠ Gola gdje je planirano od opreme kupnja</w:t>
      </w:r>
      <w:r w:rsidR="00C51332">
        <w:rPr>
          <w:sz w:val="24"/>
          <w:szCs w:val="24"/>
        </w:rPr>
        <w:t>:</w:t>
      </w:r>
      <w:r>
        <w:rPr>
          <w:sz w:val="24"/>
          <w:szCs w:val="24"/>
        </w:rPr>
        <w:t xml:space="preserve"> klime za informatičku učionicu, strojeva traktorska kosilica za PŠ Novačka, ralica za snijeg MŠ Gola</w:t>
      </w:r>
      <w:r w:rsidR="00F1470B">
        <w:rPr>
          <w:sz w:val="24"/>
          <w:szCs w:val="24"/>
        </w:rPr>
        <w:t xml:space="preserve">, </w:t>
      </w:r>
      <w:r w:rsidR="00C51332">
        <w:rPr>
          <w:sz w:val="24"/>
          <w:szCs w:val="24"/>
        </w:rPr>
        <w:t>televizor za učionicu</w:t>
      </w:r>
      <w:r w:rsidR="00C71CCB">
        <w:rPr>
          <w:sz w:val="24"/>
          <w:szCs w:val="24"/>
        </w:rPr>
        <w:t xml:space="preserve"> u prizeml</w:t>
      </w:r>
      <w:r w:rsidR="005716A4">
        <w:rPr>
          <w:sz w:val="24"/>
          <w:szCs w:val="24"/>
        </w:rPr>
        <w:t>ju,</w:t>
      </w:r>
      <w:r w:rsidR="00C51332">
        <w:rPr>
          <w:sz w:val="24"/>
          <w:szCs w:val="24"/>
        </w:rPr>
        <w:t xml:space="preserve"> te ormarići za više razrede</w:t>
      </w:r>
      <w:r w:rsidR="005716A4">
        <w:rPr>
          <w:sz w:val="24"/>
          <w:szCs w:val="24"/>
        </w:rPr>
        <w:t>)</w:t>
      </w:r>
      <w:r w:rsidR="00C51332">
        <w:rPr>
          <w:sz w:val="24"/>
          <w:szCs w:val="24"/>
        </w:rPr>
        <w:t>.</w:t>
      </w:r>
    </w:p>
    <w:p w:rsidR="007D44B4" w:rsidRDefault="007D44B4" w:rsidP="00BE3EB1">
      <w:pPr>
        <w:ind w:right="637"/>
        <w:jc w:val="both"/>
        <w:rPr>
          <w:sz w:val="24"/>
          <w:szCs w:val="24"/>
        </w:rPr>
      </w:pPr>
    </w:p>
    <w:p w:rsidR="00645611" w:rsidRPr="00645611" w:rsidRDefault="00645611" w:rsidP="00BE3EB1">
      <w:pPr>
        <w:ind w:right="637"/>
        <w:jc w:val="both"/>
        <w:rPr>
          <w:b/>
          <w:sz w:val="24"/>
          <w:szCs w:val="24"/>
        </w:rPr>
      </w:pPr>
      <w:r w:rsidRPr="00645611">
        <w:rPr>
          <w:b/>
          <w:sz w:val="24"/>
          <w:szCs w:val="24"/>
        </w:rPr>
        <w:t>6. Izvještaji o postignutim ciljevima i rezultatima prog</w:t>
      </w:r>
      <w:r w:rsidR="00FF6479">
        <w:rPr>
          <w:b/>
          <w:sz w:val="24"/>
          <w:szCs w:val="24"/>
        </w:rPr>
        <w:t xml:space="preserve">rama temeljenim na pokazateljima </w:t>
      </w:r>
      <w:r w:rsidRPr="00645611">
        <w:rPr>
          <w:b/>
          <w:sz w:val="24"/>
          <w:szCs w:val="24"/>
        </w:rPr>
        <w:t xml:space="preserve">uspješnosti iz nadležnosti proračunskog korisnika u prethodnoj godini </w:t>
      </w:r>
    </w:p>
    <w:p w:rsidR="003D28FE" w:rsidRDefault="003D28FE" w:rsidP="00BE3EB1">
      <w:pPr>
        <w:ind w:right="637"/>
        <w:jc w:val="both"/>
        <w:rPr>
          <w:sz w:val="24"/>
          <w:szCs w:val="24"/>
        </w:rPr>
      </w:pPr>
    </w:p>
    <w:p w:rsidR="00645611" w:rsidRDefault="00645611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Djeca naše škole sudjeluju u svim sportskim, općinskim, županijskim pa i državnim </w:t>
      </w:r>
      <w:proofErr w:type="spellStart"/>
      <w:r>
        <w:rPr>
          <w:sz w:val="24"/>
          <w:szCs w:val="24"/>
        </w:rPr>
        <w:t>natjecanjma</w:t>
      </w:r>
      <w:proofErr w:type="spellEnd"/>
      <w:r>
        <w:rPr>
          <w:sz w:val="24"/>
          <w:szCs w:val="24"/>
        </w:rPr>
        <w:t xml:space="preserve"> i ostvaruju dobre rezultate (nogomet, košarka, badminton, rukomet, geografija, povijest, mladi tehničari, LIDRANO, kemija, biologija, likovni i literarni radovi</w:t>
      </w:r>
      <w:r w:rsidR="004B2945">
        <w:rPr>
          <w:sz w:val="24"/>
          <w:szCs w:val="24"/>
        </w:rPr>
        <w:t>-„ Hrvatska kakvu želimo“…).</w:t>
      </w:r>
    </w:p>
    <w:p w:rsidR="004B2945" w:rsidRDefault="004B2945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Sudjeluju u mnogim projektima samostalno ili preko raspisanih natječaja: likovnih natječaja, literarnih natječaja…</w:t>
      </w:r>
    </w:p>
    <w:p w:rsidR="00F90789" w:rsidRDefault="00F90789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Rezultati rada grupa izvannastavnih aktivnosti prezentirani su na završnoj školskoj priredbi.</w:t>
      </w:r>
    </w:p>
    <w:p w:rsidR="004B2945" w:rsidRDefault="004B2945" w:rsidP="00BE3EB1">
      <w:pPr>
        <w:ind w:right="637"/>
        <w:jc w:val="both"/>
        <w:rPr>
          <w:sz w:val="24"/>
          <w:szCs w:val="24"/>
        </w:rPr>
      </w:pPr>
    </w:p>
    <w:p w:rsidR="004B2945" w:rsidRDefault="004B2945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Školsku godinu 2019/2020. uspješno je završilo 183 </w:t>
      </w:r>
      <w:r w:rsidRPr="00F90789">
        <w:rPr>
          <w:b/>
          <w:sz w:val="24"/>
          <w:szCs w:val="24"/>
        </w:rPr>
        <w:t>učenika od 183 ili 100 %.</w:t>
      </w:r>
      <w:r>
        <w:rPr>
          <w:sz w:val="24"/>
          <w:szCs w:val="24"/>
        </w:rPr>
        <w:t xml:space="preserve"> Na ponavljanje nije upućen niti jedan učenik. Po primjerenom obliku školovanja razred je završilo 27 učenika. Na dopunsku nastavu nije bio upućen niti jedan učenik.</w:t>
      </w:r>
    </w:p>
    <w:p w:rsidR="004B2945" w:rsidRDefault="004B2945" w:rsidP="00BE3EB1">
      <w:pPr>
        <w:ind w:right="637"/>
        <w:jc w:val="both"/>
        <w:rPr>
          <w:sz w:val="24"/>
          <w:szCs w:val="24"/>
        </w:rPr>
      </w:pPr>
    </w:p>
    <w:p w:rsidR="004B2945" w:rsidRDefault="004B2945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Odličnim je uspjehom školsku godinu završilo 94 učenika ili 51% te su svi pohvaljeni , a nedovoljan uspjeh nije imao niti jedan učenik. Najbolji razred od 1. Do 4. razreda je PŠ Otočka sa srednjom ocjenom razreda 4,80 , a od 5. do 8. </w:t>
      </w:r>
      <w:r w:rsidR="00F90789">
        <w:rPr>
          <w:sz w:val="24"/>
          <w:szCs w:val="24"/>
        </w:rPr>
        <w:t>r</w:t>
      </w:r>
      <w:r>
        <w:rPr>
          <w:sz w:val="24"/>
          <w:szCs w:val="24"/>
        </w:rPr>
        <w:t>azreda 5.b sa srednjom ocjenom 4,25.</w:t>
      </w:r>
    </w:p>
    <w:p w:rsidR="004B2945" w:rsidRDefault="004B2945" w:rsidP="00BE3EB1">
      <w:pPr>
        <w:ind w:right="637"/>
        <w:jc w:val="both"/>
        <w:rPr>
          <w:sz w:val="24"/>
          <w:szCs w:val="24"/>
        </w:rPr>
      </w:pPr>
    </w:p>
    <w:p w:rsidR="004B2945" w:rsidRDefault="004B2945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Učenici su tijekom godine izos</w:t>
      </w:r>
      <w:r w:rsidR="00F90789">
        <w:rPr>
          <w:sz w:val="24"/>
          <w:szCs w:val="24"/>
        </w:rPr>
        <w:t>tali 7857, od toga opravdano 785</w:t>
      </w:r>
      <w:r>
        <w:rPr>
          <w:sz w:val="24"/>
          <w:szCs w:val="24"/>
        </w:rPr>
        <w:t>7 sati, a neopravdano 0 sati.</w:t>
      </w:r>
    </w:p>
    <w:p w:rsidR="004B2945" w:rsidRDefault="004B2945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Od pedagoških mjera izrečene su 94 pohvale, 9 opomena, 1 ukor RV-a.</w:t>
      </w:r>
    </w:p>
    <w:p w:rsidR="004B2945" w:rsidRDefault="004B2945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Godišnji plan i program realiziran je u 175 nastavnih dana u redovnoj, izbornoj, dopunskoj i dodatnoj nastavi. Ostvarena je i predviđena satnica rada slobodnih aktivnosti.</w:t>
      </w:r>
    </w:p>
    <w:p w:rsidR="004B2945" w:rsidRDefault="004B2945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Prošle godine nije realizirana sva planirana </w:t>
      </w:r>
      <w:proofErr w:type="spellStart"/>
      <w:r>
        <w:rPr>
          <w:sz w:val="24"/>
          <w:szCs w:val="24"/>
        </w:rPr>
        <w:t>izvanučionička</w:t>
      </w:r>
      <w:proofErr w:type="spellEnd"/>
      <w:r>
        <w:rPr>
          <w:sz w:val="24"/>
          <w:szCs w:val="24"/>
        </w:rPr>
        <w:t xml:space="preserve"> nastava, kao ni višednevne ekskurzije zbog </w:t>
      </w:r>
      <w:proofErr w:type="spellStart"/>
      <w:r>
        <w:rPr>
          <w:sz w:val="24"/>
          <w:szCs w:val="24"/>
        </w:rPr>
        <w:t>pandemije</w:t>
      </w:r>
      <w:proofErr w:type="spellEnd"/>
      <w:r>
        <w:rPr>
          <w:sz w:val="24"/>
          <w:szCs w:val="24"/>
        </w:rPr>
        <w:t xml:space="preserve"> uzrokovane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virusom.</w:t>
      </w:r>
    </w:p>
    <w:p w:rsidR="004B2945" w:rsidRDefault="004B2945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Realizirani su svi školski projekti.</w:t>
      </w:r>
    </w:p>
    <w:p w:rsidR="004B2945" w:rsidRDefault="004B2945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Nagradili smo najbolje učenike za učenje, rad u izvannastavnim aktivnostima i uzorno ponašanje.</w:t>
      </w:r>
    </w:p>
    <w:p w:rsidR="004B2945" w:rsidRDefault="004B2945" w:rsidP="00BE3EB1">
      <w:pPr>
        <w:ind w:right="637"/>
        <w:jc w:val="both"/>
        <w:rPr>
          <w:sz w:val="24"/>
          <w:szCs w:val="24"/>
        </w:rPr>
      </w:pPr>
    </w:p>
    <w:p w:rsidR="004B2945" w:rsidRDefault="004B2945" w:rsidP="00BE3EB1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Sve aktivnosti učenika i djelatnika škole redovito objavljujemo na web stranici škole.</w:t>
      </w:r>
    </w:p>
    <w:p w:rsidR="004B2945" w:rsidRDefault="004B2945" w:rsidP="00BE3EB1">
      <w:pPr>
        <w:ind w:right="637"/>
        <w:jc w:val="both"/>
        <w:rPr>
          <w:sz w:val="24"/>
          <w:szCs w:val="24"/>
        </w:rPr>
      </w:pPr>
    </w:p>
    <w:p w:rsidR="00B5097A" w:rsidRPr="00317BC8" w:rsidRDefault="00B5097A" w:rsidP="00BE3EB1">
      <w:pPr>
        <w:ind w:right="637"/>
        <w:jc w:val="both"/>
        <w:rPr>
          <w:sz w:val="24"/>
          <w:szCs w:val="24"/>
        </w:rPr>
      </w:pPr>
    </w:p>
    <w:p w:rsidR="00323303" w:rsidRPr="00323303" w:rsidRDefault="00BE3EB1" w:rsidP="006752C4">
      <w:pPr>
        <w:ind w:right="6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346F18" w:rsidRPr="00323303" w:rsidRDefault="00346F18" w:rsidP="006752C4">
      <w:pPr>
        <w:ind w:right="637"/>
        <w:jc w:val="both"/>
        <w:rPr>
          <w:sz w:val="24"/>
          <w:szCs w:val="24"/>
        </w:rPr>
      </w:pPr>
    </w:p>
    <w:p w:rsidR="00B33442" w:rsidRPr="00323303" w:rsidRDefault="00F90789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D638C">
        <w:rPr>
          <w:sz w:val="24"/>
          <w:szCs w:val="24"/>
        </w:rPr>
        <w:t xml:space="preserve">    </w:t>
      </w:r>
      <w:r w:rsidR="00B33442" w:rsidRPr="00323303">
        <w:rPr>
          <w:sz w:val="24"/>
          <w:szCs w:val="24"/>
        </w:rPr>
        <w:t>Ravnateljica:</w:t>
      </w:r>
    </w:p>
    <w:p w:rsidR="00B33442" w:rsidRDefault="00B33442" w:rsidP="006752C4">
      <w:pPr>
        <w:ind w:right="637"/>
        <w:jc w:val="both"/>
        <w:rPr>
          <w:sz w:val="24"/>
          <w:szCs w:val="24"/>
        </w:rPr>
      </w:pPr>
      <w:r w:rsidRPr="00323303">
        <w:rPr>
          <w:sz w:val="24"/>
          <w:szCs w:val="24"/>
        </w:rPr>
        <w:t xml:space="preserve">                                                                                        </w:t>
      </w:r>
    </w:p>
    <w:p w:rsidR="00AD0453" w:rsidRPr="00323303" w:rsidRDefault="00AD0453" w:rsidP="006752C4">
      <w:pPr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VIOLETA PRANJIĆ</w:t>
      </w:r>
    </w:p>
    <w:sectPr w:rsidR="00AD0453" w:rsidRPr="00323303" w:rsidSect="006A29DD">
      <w:type w:val="continuous"/>
      <w:pgSz w:w="11906" w:h="16838" w:code="9"/>
      <w:pgMar w:top="851" w:right="851" w:bottom="851" w:left="1418" w:header="720" w:footer="720" w:gutter="0"/>
      <w:paperSrc w:first="4" w:other="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D9"/>
    <w:multiLevelType w:val="hybridMultilevel"/>
    <w:tmpl w:val="17DE2294"/>
    <w:lvl w:ilvl="0" w:tplc="89DC58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43F4E"/>
    <w:multiLevelType w:val="hybridMultilevel"/>
    <w:tmpl w:val="E7E270B8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11275"/>
    <w:multiLevelType w:val="hybridMultilevel"/>
    <w:tmpl w:val="A27A9494"/>
    <w:lvl w:ilvl="0" w:tplc="F39679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54A9"/>
    <w:multiLevelType w:val="hybridMultilevel"/>
    <w:tmpl w:val="F4AACC7C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B1D23"/>
    <w:multiLevelType w:val="hybridMultilevel"/>
    <w:tmpl w:val="7A7092A6"/>
    <w:lvl w:ilvl="0" w:tplc="4E965000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71640"/>
    <w:multiLevelType w:val="hybridMultilevel"/>
    <w:tmpl w:val="1A4C4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2342B"/>
    <w:multiLevelType w:val="hybridMultilevel"/>
    <w:tmpl w:val="DEEA7B00"/>
    <w:lvl w:ilvl="0" w:tplc="9DB24B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158DB"/>
    <w:multiLevelType w:val="hybridMultilevel"/>
    <w:tmpl w:val="FC48FF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404F1"/>
    <w:multiLevelType w:val="hybridMultilevel"/>
    <w:tmpl w:val="A7E6B94C"/>
    <w:lvl w:ilvl="0" w:tplc="0DA61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E4980"/>
    <w:multiLevelType w:val="hybridMultilevel"/>
    <w:tmpl w:val="E0D4B4C4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F1EBE"/>
    <w:rsid w:val="00000599"/>
    <w:rsid w:val="000068E7"/>
    <w:rsid w:val="00010B88"/>
    <w:rsid w:val="000326A6"/>
    <w:rsid w:val="00040104"/>
    <w:rsid w:val="00062CBF"/>
    <w:rsid w:val="000655F6"/>
    <w:rsid w:val="000675D0"/>
    <w:rsid w:val="00072BFF"/>
    <w:rsid w:val="00080778"/>
    <w:rsid w:val="00084A89"/>
    <w:rsid w:val="00087414"/>
    <w:rsid w:val="00095C92"/>
    <w:rsid w:val="000D13F4"/>
    <w:rsid w:val="000E6695"/>
    <w:rsid w:val="000E6AAC"/>
    <w:rsid w:val="000F0A7E"/>
    <w:rsid w:val="000F4E1E"/>
    <w:rsid w:val="00142EA5"/>
    <w:rsid w:val="00153E83"/>
    <w:rsid w:val="0016393E"/>
    <w:rsid w:val="00174B57"/>
    <w:rsid w:val="001921E6"/>
    <w:rsid w:val="00196CB7"/>
    <w:rsid w:val="001C4375"/>
    <w:rsid w:val="001C4829"/>
    <w:rsid w:val="001C767A"/>
    <w:rsid w:val="00210E4F"/>
    <w:rsid w:val="00221759"/>
    <w:rsid w:val="00242FF8"/>
    <w:rsid w:val="0024583E"/>
    <w:rsid w:val="002842B2"/>
    <w:rsid w:val="002A0F04"/>
    <w:rsid w:val="002B677F"/>
    <w:rsid w:val="002C0844"/>
    <w:rsid w:val="002C2CC6"/>
    <w:rsid w:val="002E1919"/>
    <w:rsid w:val="002E5BC0"/>
    <w:rsid w:val="002F63D5"/>
    <w:rsid w:val="0030161B"/>
    <w:rsid w:val="00307626"/>
    <w:rsid w:val="00310896"/>
    <w:rsid w:val="00317BC8"/>
    <w:rsid w:val="00323303"/>
    <w:rsid w:val="00326A85"/>
    <w:rsid w:val="00336261"/>
    <w:rsid w:val="00346F18"/>
    <w:rsid w:val="00356268"/>
    <w:rsid w:val="00370950"/>
    <w:rsid w:val="003914F5"/>
    <w:rsid w:val="00391D9B"/>
    <w:rsid w:val="00393D61"/>
    <w:rsid w:val="003A4DC0"/>
    <w:rsid w:val="003B6999"/>
    <w:rsid w:val="003D28FE"/>
    <w:rsid w:val="003D3188"/>
    <w:rsid w:val="003D3E2A"/>
    <w:rsid w:val="00407BAD"/>
    <w:rsid w:val="00411441"/>
    <w:rsid w:val="004342FA"/>
    <w:rsid w:val="0043617A"/>
    <w:rsid w:val="00450828"/>
    <w:rsid w:val="00457AB5"/>
    <w:rsid w:val="00485740"/>
    <w:rsid w:val="00492D0C"/>
    <w:rsid w:val="00496AEF"/>
    <w:rsid w:val="004A2161"/>
    <w:rsid w:val="004A488D"/>
    <w:rsid w:val="004B2945"/>
    <w:rsid w:val="004B781F"/>
    <w:rsid w:val="004B79AD"/>
    <w:rsid w:val="004C0064"/>
    <w:rsid w:val="004C7C45"/>
    <w:rsid w:val="004D6F08"/>
    <w:rsid w:val="004E595E"/>
    <w:rsid w:val="004F14DD"/>
    <w:rsid w:val="004F2F79"/>
    <w:rsid w:val="00501157"/>
    <w:rsid w:val="0052753C"/>
    <w:rsid w:val="005504FF"/>
    <w:rsid w:val="005612B7"/>
    <w:rsid w:val="005716A4"/>
    <w:rsid w:val="00577F28"/>
    <w:rsid w:val="00580F5D"/>
    <w:rsid w:val="0058164D"/>
    <w:rsid w:val="005B72CD"/>
    <w:rsid w:val="005D271A"/>
    <w:rsid w:val="005E6EE8"/>
    <w:rsid w:val="005E766E"/>
    <w:rsid w:val="005F7AAD"/>
    <w:rsid w:val="00623D74"/>
    <w:rsid w:val="00645611"/>
    <w:rsid w:val="00654042"/>
    <w:rsid w:val="00660B50"/>
    <w:rsid w:val="00663558"/>
    <w:rsid w:val="006711F9"/>
    <w:rsid w:val="006752C4"/>
    <w:rsid w:val="0069239E"/>
    <w:rsid w:val="00693DF2"/>
    <w:rsid w:val="006A29DD"/>
    <w:rsid w:val="006D638C"/>
    <w:rsid w:val="006F5202"/>
    <w:rsid w:val="00704743"/>
    <w:rsid w:val="00711A3F"/>
    <w:rsid w:val="00711F73"/>
    <w:rsid w:val="0071252F"/>
    <w:rsid w:val="00726F43"/>
    <w:rsid w:val="00734D15"/>
    <w:rsid w:val="0078287C"/>
    <w:rsid w:val="00782DA3"/>
    <w:rsid w:val="00783A91"/>
    <w:rsid w:val="00791996"/>
    <w:rsid w:val="00795127"/>
    <w:rsid w:val="007A6581"/>
    <w:rsid w:val="007B0011"/>
    <w:rsid w:val="007C07F3"/>
    <w:rsid w:val="007D44B4"/>
    <w:rsid w:val="007E2C0E"/>
    <w:rsid w:val="007F66BD"/>
    <w:rsid w:val="008015BD"/>
    <w:rsid w:val="0081046D"/>
    <w:rsid w:val="0082589F"/>
    <w:rsid w:val="0085321A"/>
    <w:rsid w:val="00874051"/>
    <w:rsid w:val="008778A9"/>
    <w:rsid w:val="00882D87"/>
    <w:rsid w:val="00886B24"/>
    <w:rsid w:val="008A007E"/>
    <w:rsid w:val="008A32E7"/>
    <w:rsid w:val="008A3832"/>
    <w:rsid w:val="008B40DA"/>
    <w:rsid w:val="008B6207"/>
    <w:rsid w:val="008C10B7"/>
    <w:rsid w:val="00922C80"/>
    <w:rsid w:val="00933E18"/>
    <w:rsid w:val="009471B2"/>
    <w:rsid w:val="00954C6B"/>
    <w:rsid w:val="00972AAF"/>
    <w:rsid w:val="00984220"/>
    <w:rsid w:val="00984E2E"/>
    <w:rsid w:val="009851DD"/>
    <w:rsid w:val="009B2A22"/>
    <w:rsid w:val="009B3E9A"/>
    <w:rsid w:val="009C4C72"/>
    <w:rsid w:val="009D5945"/>
    <w:rsid w:val="00A10AED"/>
    <w:rsid w:val="00A22D6F"/>
    <w:rsid w:val="00A316AA"/>
    <w:rsid w:val="00A33207"/>
    <w:rsid w:val="00A36754"/>
    <w:rsid w:val="00A416DF"/>
    <w:rsid w:val="00A50D4A"/>
    <w:rsid w:val="00A5131D"/>
    <w:rsid w:val="00A57E86"/>
    <w:rsid w:val="00A7057D"/>
    <w:rsid w:val="00A771DB"/>
    <w:rsid w:val="00A83621"/>
    <w:rsid w:val="00A8590F"/>
    <w:rsid w:val="00A92641"/>
    <w:rsid w:val="00AD0453"/>
    <w:rsid w:val="00AD5CDC"/>
    <w:rsid w:val="00AD737F"/>
    <w:rsid w:val="00AE053F"/>
    <w:rsid w:val="00AE3CF6"/>
    <w:rsid w:val="00AF59A4"/>
    <w:rsid w:val="00B03241"/>
    <w:rsid w:val="00B039A7"/>
    <w:rsid w:val="00B15434"/>
    <w:rsid w:val="00B27FDC"/>
    <w:rsid w:val="00B33442"/>
    <w:rsid w:val="00B4025D"/>
    <w:rsid w:val="00B40C69"/>
    <w:rsid w:val="00B5097A"/>
    <w:rsid w:val="00B56847"/>
    <w:rsid w:val="00B73453"/>
    <w:rsid w:val="00B946D6"/>
    <w:rsid w:val="00B949B6"/>
    <w:rsid w:val="00B95EAC"/>
    <w:rsid w:val="00BE29F6"/>
    <w:rsid w:val="00BE3EB1"/>
    <w:rsid w:val="00BE41D9"/>
    <w:rsid w:val="00BE5EC8"/>
    <w:rsid w:val="00BE6C81"/>
    <w:rsid w:val="00C02589"/>
    <w:rsid w:val="00C217C0"/>
    <w:rsid w:val="00C416D1"/>
    <w:rsid w:val="00C51332"/>
    <w:rsid w:val="00C51A16"/>
    <w:rsid w:val="00C669CD"/>
    <w:rsid w:val="00C71CCB"/>
    <w:rsid w:val="00C7297A"/>
    <w:rsid w:val="00C81AC4"/>
    <w:rsid w:val="00C84187"/>
    <w:rsid w:val="00CA1E5B"/>
    <w:rsid w:val="00CB63E5"/>
    <w:rsid w:val="00CD16D6"/>
    <w:rsid w:val="00CD49E0"/>
    <w:rsid w:val="00CE6BC4"/>
    <w:rsid w:val="00D067BA"/>
    <w:rsid w:val="00D14366"/>
    <w:rsid w:val="00D15A40"/>
    <w:rsid w:val="00D3015C"/>
    <w:rsid w:val="00D3373B"/>
    <w:rsid w:val="00D56C4F"/>
    <w:rsid w:val="00D86BA4"/>
    <w:rsid w:val="00DF645F"/>
    <w:rsid w:val="00E24DD0"/>
    <w:rsid w:val="00E503F3"/>
    <w:rsid w:val="00E53D98"/>
    <w:rsid w:val="00EA6F92"/>
    <w:rsid w:val="00EA7A3F"/>
    <w:rsid w:val="00EA7BB6"/>
    <w:rsid w:val="00EB3351"/>
    <w:rsid w:val="00EB6BEE"/>
    <w:rsid w:val="00EC6C24"/>
    <w:rsid w:val="00EF09AD"/>
    <w:rsid w:val="00EF1EBE"/>
    <w:rsid w:val="00EF3169"/>
    <w:rsid w:val="00EF6ABB"/>
    <w:rsid w:val="00EF79E5"/>
    <w:rsid w:val="00F1470B"/>
    <w:rsid w:val="00F34100"/>
    <w:rsid w:val="00F63D0D"/>
    <w:rsid w:val="00F70C4D"/>
    <w:rsid w:val="00F90789"/>
    <w:rsid w:val="00FA121E"/>
    <w:rsid w:val="00FA26EA"/>
    <w:rsid w:val="00FB6D55"/>
    <w:rsid w:val="00FE0D91"/>
    <w:rsid w:val="00FE1C14"/>
    <w:rsid w:val="00FF2339"/>
    <w:rsid w:val="00FF312C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22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23D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2E5BC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75A4-A094-4AF0-8523-BD658998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FINANCIJSKOG PLANA ZA 2012</vt:lpstr>
    </vt:vector>
  </TitlesOfParts>
  <Company>MZOS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FINANCIJSKOG PLANA ZA 2012</dc:title>
  <dc:creator>Korisnik</dc:creator>
  <cp:lastModifiedBy>Maja</cp:lastModifiedBy>
  <cp:revision>2</cp:revision>
  <cp:lastPrinted>2021-01-18T10:04:00Z</cp:lastPrinted>
  <dcterms:created xsi:type="dcterms:W3CDTF">2021-01-18T10:07:00Z</dcterms:created>
  <dcterms:modified xsi:type="dcterms:W3CDTF">2021-01-18T10:07:00Z</dcterms:modified>
</cp:coreProperties>
</file>